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Приложение № 1</w:t>
      </w:r>
    </w:p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к Поручению на проведение</w:t>
      </w:r>
    </w:p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закупочных процедур</w:t>
      </w:r>
    </w:p>
    <w:p w:rsidR="00B57EA4" w:rsidRPr="00F25C57" w:rsidRDefault="00B57EA4" w:rsidP="004F1E91">
      <w:pPr>
        <w:jc w:val="center"/>
        <w:rPr>
          <w:sz w:val="22"/>
          <w:szCs w:val="22"/>
        </w:rPr>
      </w:pPr>
    </w:p>
    <w:p w:rsidR="00D9731D" w:rsidRDefault="00D9731D" w:rsidP="00A926FB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28"/>
          <w:szCs w:val="28"/>
        </w:rPr>
      </w:pPr>
    </w:p>
    <w:p w:rsidR="00D9731D" w:rsidRDefault="00D9731D" w:rsidP="00A926FB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28"/>
          <w:szCs w:val="28"/>
        </w:rPr>
      </w:pPr>
    </w:p>
    <w:p w:rsidR="00BF333E" w:rsidRPr="00F25C57" w:rsidRDefault="00B57EA4" w:rsidP="00A926FB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28"/>
          <w:szCs w:val="28"/>
        </w:rPr>
      </w:pPr>
      <w:r w:rsidRPr="00F25C57">
        <w:rPr>
          <w:b/>
          <w:bCs/>
          <w:color w:val="323232"/>
          <w:sz w:val="28"/>
          <w:szCs w:val="28"/>
        </w:rPr>
        <w:t>ТЕХНИЧЕСКОЕ ЗАДАНИЕ</w:t>
      </w:r>
    </w:p>
    <w:p w:rsidR="00B57EA4" w:rsidRPr="00F25C57" w:rsidRDefault="00C260E6" w:rsidP="00A926FB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t xml:space="preserve">на открытый </w:t>
      </w:r>
      <w:r w:rsidR="00B57EA4" w:rsidRPr="00F25C57">
        <w:t>запрос предложений</w:t>
      </w:r>
      <w:r w:rsidRPr="00F25C57">
        <w:t xml:space="preserve"> по выбору исполнителя</w:t>
      </w:r>
      <w:r w:rsidR="00086DEE" w:rsidRPr="00F25C57">
        <w:t xml:space="preserve"> </w:t>
      </w:r>
      <w:r w:rsidRPr="00F25C57">
        <w:t>работ по</w:t>
      </w:r>
      <w:r w:rsidRPr="00F25C57">
        <w:rPr>
          <w:bCs/>
        </w:rPr>
        <w:t xml:space="preserve"> </w:t>
      </w:r>
    </w:p>
    <w:p w:rsidR="00B57EA4" w:rsidRPr="00F25C57" w:rsidRDefault="00B57EA4" w:rsidP="00A926FB">
      <w:pPr>
        <w:shd w:val="clear" w:color="auto" w:fill="FFFFFF"/>
        <w:tabs>
          <w:tab w:val="left" w:pos="1493"/>
        </w:tabs>
        <w:ind w:left="34"/>
        <w:jc w:val="center"/>
        <w:rPr>
          <w:bCs/>
          <w:u w:val="single"/>
        </w:rPr>
      </w:pPr>
      <w:r w:rsidRPr="00F25C57">
        <w:rPr>
          <w:bCs/>
          <w:u w:val="single"/>
        </w:rPr>
        <w:t>«</w:t>
      </w:r>
      <w:r w:rsidR="00A6355E" w:rsidRPr="00F25C57">
        <w:rPr>
          <w:bCs/>
          <w:u w:val="single"/>
        </w:rPr>
        <w:t>Послегарантийное обслуживание бесщёточной системы возбуждения генераторов ГЭС-6,7,8</w:t>
      </w:r>
      <w:r w:rsidRPr="00F25C57">
        <w:rPr>
          <w:bCs/>
          <w:u w:val="single"/>
        </w:rPr>
        <w:t>»</w:t>
      </w:r>
    </w:p>
    <w:p w:rsidR="00305836" w:rsidRDefault="00305836" w:rsidP="00A926FB">
      <w:pPr>
        <w:ind w:left="34"/>
        <w:jc w:val="center"/>
      </w:pPr>
      <w:r w:rsidRPr="00F25C57">
        <w:t>Каскад</w:t>
      </w:r>
      <w:r w:rsidR="002C4629" w:rsidRPr="00F25C57">
        <w:t>а</w:t>
      </w:r>
      <w:r w:rsidRPr="00F25C57">
        <w:t xml:space="preserve"> </w:t>
      </w:r>
      <w:r w:rsidR="00A6355E" w:rsidRPr="00F25C57">
        <w:t>Пазских</w:t>
      </w:r>
      <w:r w:rsidRPr="00F25C57">
        <w:t xml:space="preserve"> ГЭС филиала «Кольский» </w:t>
      </w:r>
      <w:r w:rsidR="00FE6503">
        <w:t>П</w:t>
      </w:r>
      <w:r w:rsidRPr="00F25C57">
        <w:t>АО «ТГК-1»</w:t>
      </w:r>
    </w:p>
    <w:p w:rsidR="00B42E96" w:rsidRPr="00F25C57" w:rsidRDefault="00B42E96" w:rsidP="00B42E96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</w:rPr>
        <w:t xml:space="preserve">(номер закупки по ГКПЗ – </w:t>
      </w:r>
      <w:r w:rsidRPr="00F25C57">
        <w:rPr>
          <w:bCs/>
          <w:u w:val="single"/>
        </w:rPr>
        <w:t>2300/6.42-682</w:t>
      </w:r>
      <w:r w:rsidRPr="00F25C57">
        <w:rPr>
          <w:bCs/>
        </w:rPr>
        <w:t>)</w:t>
      </w:r>
    </w:p>
    <w:p w:rsidR="00B42E96" w:rsidRPr="00F25C57" w:rsidRDefault="00B42E96" w:rsidP="00A926FB">
      <w:pPr>
        <w:ind w:left="34"/>
        <w:jc w:val="center"/>
      </w:pPr>
    </w:p>
    <w:p w:rsidR="00305836" w:rsidRPr="00F25C57" w:rsidRDefault="00305836" w:rsidP="00B57EA4">
      <w:pPr>
        <w:shd w:val="clear" w:color="auto" w:fill="FFFFFF"/>
        <w:tabs>
          <w:tab w:val="left" w:pos="1493"/>
        </w:tabs>
        <w:ind w:left="34"/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</w:tblGrid>
      <w:tr w:rsidR="00305836" w:rsidRPr="00F25C57" w:rsidTr="00305836">
        <w:tc>
          <w:tcPr>
            <w:tcW w:w="1701" w:type="dxa"/>
            <w:shd w:val="clear" w:color="auto" w:fill="auto"/>
          </w:tcPr>
          <w:p w:rsidR="00305836" w:rsidRPr="00F25C57" w:rsidRDefault="00305836" w:rsidP="0085097B">
            <w:pPr>
              <w:tabs>
                <w:tab w:val="center" w:pos="5103"/>
              </w:tabs>
            </w:pPr>
            <w:r w:rsidRPr="00F25C57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305836" w:rsidRPr="00F25C57" w:rsidRDefault="00E77FE8" w:rsidP="004F06DA">
            <w:pPr>
              <w:tabs>
                <w:tab w:val="center" w:pos="5103"/>
              </w:tabs>
            </w:pPr>
            <w:r>
              <w:t>71.20</w:t>
            </w:r>
          </w:p>
        </w:tc>
      </w:tr>
      <w:tr w:rsidR="00305836" w:rsidRPr="00F25C57" w:rsidTr="00305836">
        <w:tc>
          <w:tcPr>
            <w:tcW w:w="1701" w:type="dxa"/>
            <w:shd w:val="clear" w:color="auto" w:fill="auto"/>
          </w:tcPr>
          <w:p w:rsidR="00305836" w:rsidRPr="00F25C57" w:rsidRDefault="00305836" w:rsidP="004F06DA">
            <w:pPr>
              <w:tabs>
                <w:tab w:val="center" w:pos="5103"/>
              </w:tabs>
            </w:pPr>
            <w:r w:rsidRPr="00F25C57">
              <w:t>ОК</w:t>
            </w:r>
            <w:r w:rsidR="004F06DA" w:rsidRPr="00F25C57">
              <w:t>П</w:t>
            </w:r>
            <w:r w:rsidRPr="00F25C57">
              <w:t>Д</w:t>
            </w:r>
          </w:p>
        </w:tc>
        <w:tc>
          <w:tcPr>
            <w:tcW w:w="1701" w:type="dxa"/>
            <w:shd w:val="clear" w:color="auto" w:fill="auto"/>
          </w:tcPr>
          <w:p w:rsidR="00305836" w:rsidRPr="00F25C57" w:rsidRDefault="00695260" w:rsidP="0085097B">
            <w:pPr>
              <w:tabs>
                <w:tab w:val="center" w:pos="5103"/>
              </w:tabs>
            </w:pPr>
            <w:r w:rsidRPr="00F25C57">
              <w:t>71.20.13.000</w:t>
            </w:r>
          </w:p>
        </w:tc>
      </w:tr>
    </w:tbl>
    <w:p w:rsidR="00305836" w:rsidRDefault="00305836" w:rsidP="00305836">
      <w:pPr>
        <w:shd w:val="clear" w:color="auto" w:fill="FFFFFF"/>
        <w:tabs>
          <w:tab w:val="left" w:pos="1493"/>
        </w:tabs>
        <w:ind w:left="34"/>
        <w:rPr>
          <w:bCs/>
        </w:rPr>
      </w:pPr>
    </w:p>
    <w:p w:rsidR="00A65628" w:rsidRPr="00F44CBF" w:rsidRDefault="00C260E6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A65628" w:rsidRPr="00F25C57" w:rsidRDefault="00C260E6" w:rsidP="00A65628">
      <w:pPr>
        <w:jc w:val="both"/>
        <w:rPr>
          <w:b/>
        </w:rPr>
      </w:pPr>
      <w:r w:rsidRPr="00F25C57">
        <w:rPr>
          <w:b/>
        </w:rPr>
        <w:t xml:space="preserve">Требования к месту </w:t>
      </w:r>
      <w:r w:rsidR="00E93B4D" w:rsidRPr="00F25C57">
        <w:rPr>
          <w:b/>
        </w:rPr>
        <w:t>оказания услуг</w:t>
      </w:r>
      <w:r w:rsidRPr="00F25C57">
        <w:rPr>
          <w:b/>
        </w:rPr>
        <w:t>:</w:t>
      </w:r>
      <w:r w:rsidR="004F06DA" w:rsidRPr="00F25C57">
        <w:rPr>
          <w:b/>
        </w:rPr>
        <w:t xml:space="preserve"> </w:t>
      </w:r>
      <w:r w:rsidR="004F06DA" w:rsidRPr="00F25C57">
        <w:rPr>
          <w:u w:val="single"/>
        </w:rPr>
        <w:t xml:space="preserve">Мурманская область, Печенгский район, ГЭС-6,7,8 </w:t>
      </w:r>
      <w:r w:rsidR="004F06DA" w:rsidRPr="00F25C57">
        <w:rPr>
          <w:bCs/>
          <w:u w:val="single"/>
        </w:rPr>
        <w:t xml:space="preserve">КПГЭС филиала Кольский </w:t>
      </w:r>
      <w:r w:rsidR="00FE6503">
        <w:rPr>
          <w:bCs/>
          <w:u w:val="single"/>
        </w:rPr>
        <w:t>П</w:t>
      </w:r>
      <w:r w:rsidR="004F06DA" w:rsidRPr="00F25C57">
        <w:rPr>
          <w:bCs/>
          <w:u w:val="single"/>
        </w:rPr>
        <w:t>АО «ТГК-1».</w:t>
      </w:r>
      <w:r w:rsidRPr="00F25C57">
        <w:rPr>
          <w:b/>
        </w:rPr>
        <w:t xml:space="preserve"> </w:t>
      </w:r>
    </w:p>
    <w:p w:rsidR="00522185" w:rsidRPr="00F25C57" w:rsidRDefault="00522185" w:rsidP="00F0055E">
      <w:pPr>
        <w:jc w:val="both"/>
      </w:pPr>
    </w:p>
    <w:p w:rsidR="0074363A" w:rsidRDefault="00F0055E" w:rsidP="004F06DA">
      <w:pPr>
        <w:jc w:val="both"/>
        <w:rPr>
          <w:u w:val="single"/>
        </w:rPr>
      </w:pPr>
      <w:r w:rsidRPr="00F25C57">
        <w:rPr>
          <w:u w:val="single"/>
        </w:rPr>
        <w:t>Должность, ФИО</w:t>
      </w:r>
      <w:r w:rsidR="00522185" w:rsidRPr="00F25C57">
        <w:rPr>
          <w:u w:val="single"/>
        </w:rPr>
        <w:t xml:space="preserve"> и</w:t>
      </w:r>
      <w:r w:rsidRPr="00F25C57">
        <w:rPr>
          <w:u w:val="single"/>
        </w:rPr>
        <w:t xml:space="preserve"> телефон ответственного лица, составившего техническое задание:</w:t>
      </w:r>
    </w:p>
    <w:p w:rsidR="004F06DA" w:rsidRPr="00F25C57" w:rsidRDefault="0074363A" w:rsidP="004F06DA">
      <w:pPr>
        <w:jc w:val="both"/>
        <w:rPr>
          <w:iCs/>
          <w:u w:val="single"/>
        </w:rPr>
      </w:pPr>
      <w:r>
        <w:rPr>
          <w:u w:val="single"/>
        </w:rPr>
        <w:t>н</w:t>
      </w:r>
      <w:r w:rsidR="004F06DA" w:rsidRPr="00F25C57">
        <w:rPr>
          <w:iCs/>
          <w:u w:val="single"/>
        </w:rPr>
        <w:t>ачальник ЭМЦ ГЭС-6,7 КПГЭС: Романов Роман Владимирович</w:t>
      </w:r>
      <w:r w:rsidR="004F06DA" w:rsidRPr="00F25C57">
        <w:rPr>
          <w:u w:val="single"/>
        </w:rPr>
        <w:t xml:space="preserve">, тел. </w:t>
      </w:r>
      <w:r w:rsidR="004F06DA" w:rsidRPr="00F25C57">
        <w:rPr>
          <w:iCs/>
          <w:u w:val="single"/>
        </w:rPr>
        <w:t>+7-921-039-69-00</w:t>
      </w:r>
    </w:p>
    <w:p w:rsidR="00A17047" w:rsidRPr="00F25C57" w:rsidRDefault="004F06DA" w:rsidP="004F06DA">
      <w:pPr>
        <w:jc w:val="both"/>
      </w:pPr>
      <w:r w:rsidRPr="00F25C57">
        <w:rPr>
          <w:iCs/>
          <w:u w:val="single"/>
        </w:rPr>
        <w:t>начальник ГЭС-8 КПГЭС: Никитин Андрей Леонидович</w:t>
      </w:r>
      <w:r w:rsidRPr="00F25C57">
        <w:rPr>
          <w:u w:val="single"/>
        </w:rPr>
        <w:t xml:space="preserve">, тел. </w:t>
      </w:r>
      <w:r w:rsidRPr="00B6485F">
        <w:rPr>
          <w:iCs/>
          <w:u w:val="single"/>
        </w:rPr>
        <w:t>+7-</w:t>
      </w:r>
      <w:r w:rsidRPr="00B6485F">
        <w:rPr>
          <w:u w:val="single"/>
        </w:rPr>
        <w:t>921-044-06-03</w:t>
      </w:r>
    </w:p>
    <w:p w:rsidR="00A65628" w:rsidRPr="00F25C57" w:rsidRDefault="00A65628" w:rsidP="00A65628">
      <w:pPr>
        <w:jc w:val="both"/>
        <w:rPr>
          <w:b/>
          <w:color w:val="000000"/>
        </w:rPr>
      </w:pPr>
    </w:p>
    <w:p w:rsidR="00C260E6" w:rsidRPr="00F25C57" w:rsidRDefault="00494B94" w:rsidP="00A65628">
      <w:pPr>
        <w:jc w:val="both"/>
        <w:rPr>
          <w:b/>
          <w:color w:val="000000"/>
        </w:rPr>
      </w:pPr>
      <w:r w:rsidRPr="00F25C57">
        <w:rPr>
          <w:b/>
          <w:color w:val="000000"/>
        </w:rPr>
        <w:t>Период</w:t>
      </w:r>
      <w:r w:rsidR="00C260E6" w:rsidRPr="00F25C57">
        <w:rPr>
          <w:b/>
          <w:color w:val="000000"/>
        </w:rPr>
        <w:t xml:space="preserve"> </w:t>
      </w:r>
      <w:r w:rsidR="00E93B4D" w:rsidRPr="00F25C57">
        <w:rPr>
          <w:b/>
          <w:color w:val="000000"/>
        </w:rPr>
        <w:t>оказания услуг</w:t>
      </w:r>
      <w:r w:rsidR="00C260E6" w:rsidRPr="00F25C57">
        <w:rPr>
          <w:b/>
          <w:color w:val="000000"/>
        </w:rPr>
        <w:t>:</w:t>
      </w:r>
    </w:p>
    <w:p w:rsidR="00711326" w:rsidRPr="00F25C57" w:rsidRDefault="00494B94" w:rsidP="00711326">
      <w:r w:rsidRPr="00F25C57">
        <w:t>Н</w:t>
      </w:r>
      <w:r w:rsidR="00A16D81" w:rsidRPr="00F25C57">
        <w:t>ачало</w:t>
      </w:r>
      <w:r w:rsidR="004B4A8D" w:rsidRPr="00F25C57">
        <w:t>:</w:t>
      </w:r>
      <w:r w:rsidR="00A16D81" w:rsidRPr="00F25C57">
        <w:t xml:space="preserve"> </w:t>
      </w:r>
      <w:r w:rsidR="00FF26AE" w:rsidRPr="00F25C57">
        <w:t xml:space="preserve">           </w:t>
      </w:r>
      <w:r w:rsidR="00777CD1">
        <w:t>с момента заключения договора</w:t>
      </w:r>
    </w:p>
    <w:p w:rsidR="00711326" w:rsidRPr="00F25C57" w:rsidRDefault="00494B94" w:rsidP="00711326">
      <w:r w:rsidRPr="00F25C57">
        <w:t>О</w:t>
      </w:r>
      <w:r w:rsidR="00C260E6" w:rsidRPr="00F25C57">
        <w:t>кончание</w:t>
      </w:r>
      <w:r w:rsidR="004B4A8D" w:rsidRPr="00F25C57">
        <w:t>:</w:t>
      </w:r>
      <w:r w:rsidR="00C260E6" w:rsidRPr="00F25C57">
        <w:t xml:space="preserve"> </w:t>
      </w:r>
      <w:r w:rsidR="00FF26AE" w:rsidRPr="00F25C57">
        <w:t xml:space="preserve">   </w:t>
      </w:r>
      <w:r w:rsidR="00360624" w:rsidRPr="00F25C57">
        <w:t xml:space="preserve"> </w:t>
      </w:r>
      <w:r w:rsidR="004B4A8D" w:rsidRPr="00F25C57">
        <w:t xml:space="preserve"> дека</w:t>
      </w:r>
      <w:r w:rsidR="00760960" w:rsidRPr="00F25C57">
        <w:t>брь</w:t>
      </w:r>
      <w:r w:rsidR="004F1E91" w:rsidRPr="00F25C57">
        <w:t xml:space="preserve"> 201</w:t>
      </w:r>
      <w:r w:rsidR="00457E86" w:rsidRPr="00F25C57">
        <w:t>6</w:t>
      </w:r>
      <w:r w:rsidR="004F1E91" w:rsidRPr="00F25C57">
        <w:t>г.</w:t>
      </w:r>
    </w:p>
    <w:p w:rsidR="00305836" w:rsidRPr="00F25C57" w:rsidRDefault="00305836" w:rsidP="00711326"/>
    <w:p w:rsidR="00305836" w:rsidRPr="00F25C57" w:rsidRDefault="00305836" w:rsidP="00305836">
      <w:pPr>
        <w:jc w:val="both"/>
      </w:pPr>
      <w:r w:rsidRPr="00F25C57">
        <w:rPr>
          <w:b/>
        </w:rPr>
        <w:t xml:space="preserve">Обобщенные характеристики </w:t>
      </w:r>
      <w:r w:rsidR="00E93B4D" w:rsidRPr="00F25C57">
        <w:rPr>
          <w:b/>
        </w:rPr>
        <w:t xml:space="preserve">оказываемых </w:t>
      </w:r>
      <w:r w:rsidRPr="00F25C57">
        <w:rPr>
          <w:b/>
        </w:rPr>
        <w:t>услуг:</w:t>
      </w:r>
      <w:r w:rsidR="00381C7E" w:rsidRPr="00F25C57">
        <w:rPr>
          <w:b/>
        </w:rPr>
        <w:t xml:space="preserve"> </w:t>
      </w:r>
      <w:r w:rsidR="00381C7E" w:rsidRPr="00F25C57">
        <w:rPr>
          <w:bCs/>
          <w:u w:val="single"/>
        </w:rPr>
        <w:t>проведение обслуживания бесщёточной системы возбуждения генераторов ГЭС-6,7,8.</w:t>
      </w:r>
    </w:p>
    <w:p w:rsidR="00A65628" w:rsidRPr="00F25C57" w:rsidRDefault="00A65628" w:rsidP="00937FDC">
      <w:pPr>
        <w:jc w:val="both"/>
      </w:pPr>
    </w:p>
    <w:p w:rsidR="006D7638" w:rsidRPr="00F25C57" w:rsidRDefault="006D7638" w:rsidP="006D7638">
      <w:pPr>
        <w:jc w:val="both"/>
      </w:pPr>
      <w:r w:rsidRPr="00F25C57">
        <w:rPr>
          <w:b/>
        </w:rPr>
        <w:t xml:space="preserve">Расчетная (максимальная) цена закупки – </w:t>
      </w:r>
      <w:r w:rsidR="00381C7E" w:rsidRPr="00F25C57">
        <w:rPr>
          <w:u w:val="single"/>
        </w:rPr>
        <w:t>750</w:t>
      </w:r>
      <w:r w:rsidRPr="00F25C57">
        <w:rPr>
          <w:u w:val="single"/>
        </w:rPr>
        <w:t>,00</w:t>
      </w:r>
      <w:r w:rsidRPr="00F25C57">
        <w:t> тыс.</w:t>
      </w:r>
      <w:r w:rsidRPr="00F25C57">
        <w:rPr>
          <w:b/>
        </w:rPr>
        <w:t xml:space="preserve"> </w:t>
      </w:r>
      <w:r w:rsidRPr="00F25C57">
        <w:t xml:space="preserve">руб. без учета НДС, </w:t>
      </w:r>
    </w:p>
    <w:p w:rsidR="00381C7E" w:rsidRPr="00F25C57" w:rsidRDefault="00381C7E" w:rsidP="00381C7E">
      <w:pPr>
        <w:jc w:val="both"/>
      </w:pPr>
      <w:r w:rsidRPr="00F25C57">
        <w:t>в том числе: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стоимость материалов, поставляемых исполнителем – </w:t>
      </w:r>
      <w:r w:rsidRPr="00F25C57">
        <w:rPr>
          <w:u w:val="single"/>
        </w:rPr>
        <w:t>0,00</w:t>
      </w:r>
      <w:r w:rsidRPr="00F25C57">
        <w:t xml:space="preserve"> тыс. руб.  без учета НДС.</w:t>
      </w:r>
    </w:p>
    <w:p w:rsidR="00381C7E" w:rsidRPr="00F25C57" w:rsidRDefault="00381C7E" w:rsidP="00381C7E">
      <w:pPr>
        <w:ind w:firstLine="567"/>
        <w:jc w:val="both"/>
      </w:pPr>
    </w:p>
    <w:p w:rsidR="00381C7E" w:rsidRPr="00F25C57" w:rsidRDefault="00381C7E" w:rsidP="00381C7E">
      <w:pPr>
        <w:ind w:firstLine="709"/>
        <w:jc w:val="both"/>
      </w:pPr>
      <w:r w:rsidRPr="00F25C57">
        <w:t xml:space="preserve">1-й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2-й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3-й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4-й квартал – </w:t>
      </w:r>
      <w:r w:rsidRPr="00F25C57">
        <w:rPr>
          <w:u w:val="single"/>
        </w:rPr>
        <w:t>750,00</w:t>
      </w:r>
      <w:r w:rsidRPr="00F25C57">
        <w:t xml:space="preserve"> тыс. руб. без учета НДС.</w:t>
      </w:r>
    </w:p>
    <w:p w:rsidR="00E93B4D" w:rsidRPr="00F25C57" w:rsidRDefault="00E93B4D" w:rsidP="004F6CE0">
      <w:pPr>
        <w:ind w:firstLine="567"/>
        <w:jc w:val="both"/>
      </w:pPr>
    </w:p>
    <w:p w:rsidR="006D7638" w:rsidRPr="00F25C57" w:rsidRDefault="006D7638" w:rsidP="00A926FB">
      <w:pPr>
        <w:ind w:firstLine="709"/>
        <w:jc w:val="both"/>
      </w:pPr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</w:t>
      </w:r>
      <w:r w:rsidR="005D18F9">
        <w:t>зования для филиала «Кольский» П</w:t>
      </w:r>
      <w:r w:rsidRPr="00F25C57">
        <w:t xml:space="preserve">АО «ТГК-1», в соответствии с действующим приказом </w:t>
      </w:r>
      <w:r w:rsidR="00B223FF">
        <w:t>П</w:t>
      </w:r>
      <w:r w:rsidRPr="00F25C57">
        <w:t>АО «ТГК-1» №</w:t>
      </w:r>
      <w:r w:rsidR="008814A1" w:rsidRPr="00F25C57">
        <w:t>66 от 14.04.2016</w:t>
      </w:r>
      <w:r w:rsidRPr="00F25C57">
        <w:t xml:space="preserve"> «О порядке формирования стоимости работ по ремонту, обслуживанию и наладке энергетического оборудования, зданий и сооружений</w:t>
      </w:r>
      <w:r w:rsidR="00F25C57" w:rsidRPr="00F25C57">
        <w:t xml:space="preserve"> </w:t>
      </w:r>
      <w:r w:rsidR="00B223FF">
        <w:t>П</w:t>
      </w:r>
      <w:r w:rsidR="00F25C57" w:rsidRPr="00F25C57">
        <w:t>АО «ТГК-1»</w:t>
      </w:r>
      <w:r w:rsidRPr="00F25C57">
        <w:t>» и Указанием</w:t>
      </w:r>
      <w:r w:rsidR="00F25C57" w:rsidRPr="00F25C57">
        <w:t xml:space="preserve"> </w:t>
      </w:r>
      <w:r w:rsidRPr="00F25C57">
        <w:t xml:space="preserve">«О порядке формирования цен при заключении договоров для филиала «Кольский» </w:t>
      </w:r>
      <w:r w:rsidR="00B223FF">
        <w:t>П</w:t>
      </w:r>
      <w:r w:rsidRPr="00F25C57">
        <w:t>АО «ТГК-1».</w:t>
      </w:r>
    </w:p>
    <w:p w:rsidR="006D7638" w:rsidRPr="00F25C57" w:rsidRDefault="006D7638" w:rsidP="00A926FB">
      <w:pPr>
        <w:ind w:firstLine="709"/>
        <w:jc w:val="both"/>
      </w:pPr>
      <w:r w:rsidRPr="00F25C57">
        <w:t xml:space="preserve">Выбор приоритетного нормативного документа </w:t>
      </w:r>
      <w:r w:rsidR="00F46DE2" w:rsidRPr="00F25C57">
        <w:t>в соответствии с вышеуказанным Приказом</w:t>
      </w:r>
      <w:r w:rsidRPr="00F25C57">
        <w:t>. При отсутствии нормативного документа стоимость работ рассчитывается с учетом требований Указания по филиалу «Кольский».</w:t>
      </w:r>
    </w:p>
    <w:p w:rsidR="00850690" w:rsidRPr="00F25C57" w:rsidRDefault="006D7638" w:rsidP="00A926FB">
      <w:pPr>
        <w:ind w:firstLine="709"/>
        <w:jc w:val="both"/>
      </w:pPr>
      <w:r w:rsidRPr="00F25C57">
        <w:t>Приложение сметной документации к оферте участника конкурентной процедуры обязательно.</w:t>
      </w:r>
    </w:p>
    <w:p w:rsidR="00F25C57" w:rsidRPr="00F25C57" w:rsidRDefault="00F25C57" w:rsidP="00F25C57">
      <w:pPr>
        <w:ind w:firstLine="709"/>
        <w:jc w:val="both"/>
      </w:pPr>
      <w:r w:rsidRPr="00F25C57">
        <w:t xml:space="preserve">Условия </w:t>
      </w:r>
      <w:r w:rsidR="00777CD1">
        <w:t>оказываемых услуг</w:t>
      </w:r>
      <w:r w:rsidRPr="00F25C57">
        <w:t xml:space="preserve"> и усложняющие факторы, отличные от нормальных:</w:t>
      </w:r>
    </w:p>
    <w:p w:rsidR="00F25C57" w:rsidRDefault="00F25C57" w:rsidP="00F25C57">
      <w:pPr>
        <w:jc w:val="both"/>
      </w:pPr>
      <w:r w:rsidRPr="00F25C57">
        <w:t xml:space="preserve">- удалённость места </w:t>
      </w:r>
      <w:r w:rsidR="00777CD1">
        <w:t>оказываемых услуг</w:t>
      </w:r>
      <w:r w:rsidRPr="00F25C57">
        <w:t xml:space="preserve"> от развитой инфраструктуры.</w:t>
      </w:r>
    </w:p>
    <w:p w:rsidR="00777CD1" w:rsidRDefault="00777CD1" w:rsidP="00F25C57">
      <w:pPr>
        <w:jc w:val="both"/>
      </w:pPr>
    </w:p>
    <w:p w:rsidR="00D9731D" w:rsidRPr="00F25C57" w:rsidRDefault="00D9731D" w:rsidP="00F25C57">
      <w:pPr>
        <w:jc w:val="both"/>
      </w:pPr>
    </w:p>
    <w:p w:rsidR="006D7638" w:rsidRPr="00F44CBF" w:rsidRDefault="006D7638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услуг.</w:t>
      </w:r>
    </w:p>
    <w:p w:rsidR="00E50E74" w:rsidRPr="00E50E74" w:rsidRDefault="006D7638" w:rsidP="00E50E74">
      <w:pPr>
        <w:pStyle w:val="af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Цель оказания услуг:</w:t>
      </w:r>
      <w:r w:rsidRPr="00F44CBF">
        <w:rPr>
          <w:rFonts w:ascii="Times New Roman" w:hAnsi="Times New Roman"/>
          <w:sz w:val="24"/>
          <w:szCs w:val="24"/>
        </w:rPr>
        <w:t xml:space="preserve"> </w:t>
      </w:r>
      <w:r w:rsidR="00F25C57" w:rsidRPr="00F44CBF">
        <w:rPr>
          <w:rFonts w:ascii="Times New Roman" w:hAnsi="Times New Roman"/>
          <w:bCs/>
          <w:iCs/>
          <w:sz w:val="24"/>
          <w:szCs w:val="24"/>
        </w:rPr>
        <w:t>поддержание технических и эксплуатационных характеристик БСВ в соответствии с начальными параметрами и настройками согласно нормативно-технической и конструкторской документации.</w:t>
      </w:r>
    </w:p>
    <w:p w:rsidR="00F0055E" w:rsidRPr="00E50E74" w:rsidRDefault="00E50E74" w:rsidP="00E50E74">
      <w:pPr>
        <w:pStyle w:val="af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50E7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Дополнительно, при проведении обслуживания на Г-1, 2 ГЭС-7 Хевоскоски провести работы по наладке системного стабилизатора АРВ в соответствии со </w:t>
      </w:r>
      <w:r w:rsidRPr="00E50E74">
        <w:rPr>
          <w:rFonts w:ascii="Times New Roman" w:hAnsi="Times New Roman"/>
          <w:b/>
          <w:bCs/>
          <w:iCs/>
          <w:sz w:val="24"/>
          <w:szCs w:val="24"/>
        </w:rPr>
        <w:t>СТО 59012820.29.160.20.001-2012 «Требования к системам возбуждения и автоматическим регуляторам возбуждения сильного действия синхронных генераторов»</w:t>
      </w:r>
      <w:r w:rsidRPr="00E50E7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с предоставлением итоговых протоколов испытаний </w:t>
      </w:r>
      <w:r w:rsidRPr="00E50E74">
        <w:rPr>
          <w:rFonts w:ascii="Times New Roman" w:hAnsi="Times New Roman"/>
          <w:b/>
          <w:bCs/>
          <w:iCs/>
          <w:sz w:val="24"/>
          <w:szCs w:val="24"/>
        </w:rPr>
        <w:t>в согласованной с филиалом «Кольский» форме.</w:t>
      </w:r>
    </w:p>
    <w:p w:rsidR="006D7638" w:rsidRPr="00F25C57" w:rsidRDefault="006D7638" w:rsidP="006D7638">
      <w:pPr>
        <w:ind w:left="-567"/>
        <w:jc w:val="both"/>
      </w:pPr>
    </w:p>
    <w:p w:rsidR="006D7638" w:rsidRPr="00F44CBF" w:rsidRDefault="006D7638" w:rsidP="00F44CBF">
      <w:pPr>
        <w:pStyle w:val="af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</w:t>
      </w:r>
      <w:r w:rsidR="00F25C57" w:rsidRPr="00F44CBF">
        <w:rPr>
          <w:rFonts w:ascii="Times New Roman" w:hAnsi="Times New Roman"/>
          <w:b/>
          <w:sz w:val="24"/>
          <w:szCs w:val="24"/>
        </w:rPr>
        <w:t>:</w:t>
      </w:r>
    </w:p>
    <w:p w:rsidR="00F25C57" w:rsidRPr="00F25C57" w:rsidRDefault="00F25C57" w:rsidP="00634E5F">
      <w:pPr>
        <w:pStyle w:val="a3"/>
        <w:ind w:left="284"/>
        <w:jc w:val="both"/>
      </w:pPr>
    </w:p>
    <w:p w:rsidR="00F25C57" w:rsidRPr="00F25C57" w:rsidRDefault="00F25C57" w:rsidP="00F44CBF">
      <w:pPr>
        <w:pStyle w:val="a3"/>
        <w:tabs>
          <w:tab w:val="left" w:pos="1134"/>
        </w:tabs>
        <w:ind w:firstLine="709"/>
        <w:jc w:val="both"/>
        <w:rPr>
          <w:b/>
        </w:rPr>
      </w:pPr>
      <w:r w:rsidRPr="00F25C57">
        <w:rPr>
          <w:b/>
        </w:rPr>
        <w:t>Раякоски ГЭС-6: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6048"/>
        <w:gridCol w:w="3163"/>
      </w:tblGrid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u w:val="single"/>
                <w:lang w:val="x-none"/>
              </w:rPr>
            </w:pPr>
          </w:p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</w:rPr>
            </w:pPr>
            <w:r w:rsidRPr="00F25C57">
              <w:rPr>
                <w:b/>
                <w:iCs/>
                <w:u w:val="single"/>
                <w:lang w:val="x-none"/>
              </w:rPr>
              <w:t>Возбудитель бесщёточный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GTA135/286МУХЛ4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485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235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Кратность форсировки по току возбуждения возбудителя,</w:t>
            </w:r>
            <w:r w:rsidRPr="00F25C57">
              <w:rPr>
                <w:iCs/>
              </w:rPr>
              <w:t xml:space="preserve"> </w:t>
            </w:r>
            <w:r w:rsidRPr="00F25C57">
              <w:rPr>
                <w:iCs/>
                <w:lang w:val="x-none"/>
              </w:rPr>
              <w:t>о.е.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Частота тока в якоре, Гц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11,54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якорной обмотки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замкнутая петлевая, с 6-ю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вращающегося выпрямителя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мостовая с 6-ю параллельными ветвями в фазе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rPr>
                <w:iCs/>
                <w:lang w:val="x-none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left"/>
              <w:rPr>
                <w:b/>
                <w:iCs/>
                <w:u w:val="single"/>
                <w:lang w:val="x-none"/>
              </w:rPr>
            </w:pPr>
            <w:r w:rsidRPr="00F25C57">
              <w:rPr>
                <w:b/>
                <w:iCs/>
                <w:u w:val="single"/>
                <w:lang w:val="x-none"/>
              </w:rPr>
              <w:t>Шкаф управления возбуждением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u w:val="single"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ШУВ-2К-20-115 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Предельное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350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Кратность форсировки по току возбуждения возбудителя,о.е.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Максимальная длительность форсировки, с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напряжение питания силовой части,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380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 системы управления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Микропроцессорная</w:t>
            </w:r>
          </w:p>
        </w:tc>
      </w:tr>
    </w:tbl>
    <w:p w:rsidR="00F25C57" w:rsidRPr="00F25C57" w:rsidRDefault="00F25C57" w:rsidP="00F25C57">
      <w:pPr>
        <w:pStyle w:val="a3"/>
        <w:ind w:left="284"/>
        <w:jc w:val="both"/>
        <w:rPr>
          <w:b/>
        </w:rPr>
      </w:pPr>
    </w:p>
    <w:p w:rsidR="00F25C57" w:rsidRPr="00F25C57" w:rsidRDefault="00F25C57" w:rsidP="00F25C57">
      <w:pPr>
        <w:pStyle w:val="a3"/>
        <w:ind w:left="284"/>
        <w:jc w:val="both"/>
        <w:rPr>
          <w:b/>
        </w:rPr>
      </w:pPr>
    </w:p>
    <w:p w:rsidR="00F25C57" w:rsidRPr="00F25C57" w:rsidRDefault="00F25C57" w:rsidP="00F44CBF">
      <w:pPr>
        <w:pStyle w:val="a3"/>
        <w:tabs>
          <w:tab w:val="left" w:pos="1134"/>
        </w:tabs>
        <w:ind w:firstLine="709"/>
        <w:jc w:val="both"/>
        <w:rPr>
          <w:b/>
        </w:rPr>
      </w:pPr>
      <w:r w:rsidRPr="00F25C57">
        <w:rPr>
          <w:b/>
        </w:rPr>
        <w:t>Хевоскоски ГЭС-7, Борисоглебская ГЭС-8</w:t>
      </w:r>
    </w:p>
    <w:p w:rsidR="00F25C57" w:rsidRPr="00F25C57" w:rsidRDefault="00F25C57" w:rsidP="00F25C57">
      <w:pPr>
        <w:pStyle w:val="a3"/>
        <w:tabs>
          <w:tab w:val="left" w:pos="1134"/>
        </w:tabs>
        <w:ind w:left="709"/>
        <w:jc w:val="both"/>
        <w:rPr>
          <w:b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6048"/>
        <w:gridCol w:w="3163"/>
      </w:tblGrid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</w:rPr>
            </w:pPr>
            <w:r w:rsidRPr="00F25C57">
              <w:rPr>
                <w:b/>
                <w:iCs/>
                <w:u w:val="single"/>
                <w:lang w:val="x-none"/>
              </w:rPr>
              <w:t>Возбудитель бесщёточный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b/>
                <w:iCs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3E73E7">
              <w:rPr>
                <w:lang w:val="x-none"/>
              </w:rPr>
              <w:t>ВБС</w:t>
            </w:r>
            <w:r w:rsidRPr="00F25C57">
              <w:rPr>
                <w:lang w:val="x-none"/>
              </w:rPr>
              <w:t>220/24-12УХЛ4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1130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230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Кратность форсировки по току возбуждения возбудителя,о.е.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Частота тока в якоре, Гц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11,54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якорной обмотки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замкнутая волновая с тремя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вращающегося выпрямителя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мостовая с тремя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rPr>
                <w:iCs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  <w:lang w:val="x-none"/>
              </w:rPr>
            </w:pPr>
            <w:r w:rsidRPr="00F25C57">
              <w:rPr>
                <w:b/>
                <w:iCs/>
                <w:u w:val="single"/>
                <w:lang w:val="x-none"/>
              </w:rPr>
              <w:t>Шкаф управления возбуждением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ШУВ-2К-63-115 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63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Предельное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350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Кратность форсировки по току возбуждения возбудителя,о.е.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Максимальная длительность форсировки, с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напряжение питания силовой части,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380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 системы управления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Микропроцессорная</w:t>
            </w:r>
          </w:p>
        </w:tc>
      </w:tr>
    </w:tbl>
    <w:p w:rsidR="00F25C57" w:rsidRPr="00F25C57" w:rsidRDefault="00F25C57" w:rsidP="00634E5F">
      <w:pPr>
        <w:pStyle w:val="a3"/>
        <w:ind w:left="284"/>
        <w:jc w:val="both"/>
      </w:pPr>
    </w:p>
    <w:p w:rsidR="00A65628" w:rsidRPr="00F44CBF" w:rsidRDefault="00A65628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УКРУПНЁННАЯ ВЕДОМОСТЬ</w:t>
      </w:r>
    </w:p>
    <w:p w:rsidR="001D6832" w:rsidRPr="00F25C57" w:rsidRDefault="00BF333E" w:rsidP="00716B7C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</w:rPr>
        <w:t>объёмов работ</w:t>
      </w:r>
      <w:r w:rsidR="001D6832" w:rsidRPr="00F25C57">
        <w:rPr>
          <w:bCs/>
        </w:rPr>
        <w:t xml:space="preserve"> </w:t>
      </w:r>
      <w:r w:rsidR="00161D67" w:rsidRPr="00F25C57">
        <w:rPr>
          <w:bCs/>
        </w:rPr>
        <w:t xml:space="preserve">по </w:t>
      </w:r>
    </w:p>
    <w:p w:rsidR="00937FDC" w:rsidRPr="00F25C57" w:rsidRDefault="00212B6F" w:rsidP="00F25C57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  <w:u w:val="single"/>
        </w:rPr>
        <w:t>«</w:t>
      </w:r>
      <w:r w:rsidR="00F25C57" w:rsidRPr="00F25C57">
        <w:rPr>
          <w:bCs/>
          <w:u w:val="single"/>
        </w:rPr>
        <w:t>Послегарантийное обслуживание бесщёточной системы возбуждения генераторов ГЭС-6,7,8»</w:t>
      </w:r>
      <w:r w:rsidR="002774B0" w:rsidRPr="00F25C57">
        <w:rPr>
          <w:bCs/>
        </w:rPr>
        <w:t xml:space="preserve"> </w:t>
      </w:r>
      <w:r w:rsidR="00BA4A59" w:rsidRPr="00F25C57">
        <w:rPr>
          <w:bCs/>
        </w:rPr>
        <w:t xml:space="preserve">Каскада </w:t>
      </w:r>
      <w:r w:rsidR="00F25C57" w:rsidRPr="00F25C57">
        <w:rPr>
          <w:bCs/>
        </w:rPr>
        <w:t>Пазских</w:t>
      </w:r>
      <w:r w:rsidR="00BA4A59" w:rsidRPr="00F25C57">
        <w:rPr>
          <w:bCs/>
        </w:rPr>
        <w:t xml:space="preserve"> ГЭС</w:t>
      </w:r>
      <w:r w:rsidR="00BA4A59" w:rsidRPr="00F25C57">
        <w:rPr>
          <w:b/>
          <w:bCs/>
        </w:rPr>
        <w:t xml:space="preserve"> </w:t>
      </w:r>
      <w:r w:rsidR="00BA4A59" w:rsidRPr="00F25C57">
        <w:rPr>
          <w:bCs/>
        </w:rPr>
        <w:t xml:space="preserve">филиала «Кольский» </w:t>
      </w:r>
      <w:r w:rsidR="00FE6503">
        <w:rPr>
          <w:bCs/>
        </w:rPr>
        <w:t>П</w:t>
      </w:r>
      <w:r w:rsidR="00BA4A59" w:rsidRPr="00F25C57">
        <w:rPr>
          <w:bCs/>
        </w:rPr>
        <w:t>АО «ТГК-1»</w:t>
      </w:r>
    </w:p>
    <w:p w:rsidR="00D7361D" w:rsidRPr="00F25C57" w:rsidRDefault="00D7361D" w:rsidP="00D7361D">
      <w:pPr>
        <w:shd w:val="clear" w:color="auto" w:fill="FFFFFF"/>
        <w:tabs>
          <w:tab w:val="left" w:pos="1493"/>
        </w:tabs>
        <w:ind w:left="34"/>
        <w:jc w:val="center"/>
        <w:rPr>
          <w:bCs/>
          <w:color w:val="323232"/>
        </w:rPr>
      </w:pPr>
    </w:p>
    <w:p w:rsidR="00D7361D" w:rsidRPr="00F25C57" w:rsidRDefault="00D7361D" w:rsidP="00D7361D">
      <w:pPr>
        <w:ind w:left="-567"/>
      </w:pPr>
      <w:r w:rsidRPr="00F25C57">
        <w:t xml:space="preserve">          Срок </w:t>
      </w:r>
      <w:r w:rsidR="00682FFF" w:rsidRPr="00F25C57">
        <w:t>оказания услуг</w:t>
      </w:r>
      <w:r w:rsidRPr="00F25C57">
        <w:t>:</w:t>
      </w:r>
    </w:p>
    <w:p w:rsidR="00937FDC" w:rsidRPr="00F25C57" w:rsidRDefault="008E15A8" w:rsidP="00937FDC">
      <w:r w:rsidRPr="00F25C57">
        <w:rPr>
          <w:color w:val="000000"/>
        </w:rPr>
        <w:t>Н</w:t>
      </w:r>
      <w:r w:rsidR="00937FDC" w:rsidRPr="00F25C57">
        <w:rPr>
          <w:color w:val="000000"/>
        </w:rPr>
        <w:t xml:space="preserve">ачало            </w:t>
      </w:r>
      <w:r w:rsidR="00777CD1">
        <w:t>с момента заключения договора</w:t>
      </w:r>
    </w:p>
    <w:p w:rsidR="002D22E7" w:rsidRDefault="008E15A8" w:rsidP="00D7361D">
      <w:r w:rsidRPr="00F25C57">
        <w:t>О</w:t>
      </w:r>
      <w:r w:rsidR="00937FDC" w:rsidRPr="00F25C57">
        <w:t xml:space="preserve">кончание    </w:t>
      </w:r>
      <w:r w:rsidR="00B2711F" w:rsidRPr="00F25C57">
        <w:t xml:space="preserve"> </w:t>
      </w:r>
      <w:r w:rsidR="00F25C57">
        <w:t xml:space="preserve"> </w:t>
      </w:r>
      <w:r w:rsidRPr="00F25C57">
        <w:t>«</w:t>
      </w:r>
      <w:r w:rsidR="00937FDC" w:rsidRPr="00F25C57">
        <w:t>30</w:t>
      </w:r>
      <w:r w:rsidRPr="00F25C57">
        <w:t>»</w:t>
      </w:r>
      <w:r w:rsidR="00937FDC" w:rsidRPr="00F25C57">
        <w:t xml:space="preserve"> </w:t>
      </w:r>
      <w:r w:rsidR="00B2711F" w:rsidRPr="00F25C57">
        <w:t xml:space="preserve"> </w:t>
      </w:r>
      <w:r w:rsidR="00F25C57">
        <w:t>декабря</w:t>
      </w:r>
      <w:r w:rsidR="00937FDC" w:rsidRPr="00F25C57">
        <w:t xml:space="preserve"> 201</w:t>
      </w:r>
      <w:r w:rsidR="00457E86" w:rsidRPr="00F25C57">
        <w:t>6</w:t>
      </w:r>
      <w:r w:rsidR="00937FDC" w:rsidRPr="00F25C57">
        <w:t>г.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992"/>
        <w:gridCol w:w="851"/>
      </w:tblGrid>
      <w:tr w:rsidR="00F25C57" w:rsidRPr="00F25C57" w:rsidTr="009C0A92">
        <w:trPr>
          <w:tblHeader/>
        </w:trPr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№</w:t>
            </w:r>
          </w:p>
          <w:p w:rsidR="00F25C57" w:rsidRPr="00F25C57" w:rsidRDefault="00F25C57" w:rsidP="00F25C57">
            <w:pPr>
              <w:ind w:left="-391" w:right="-392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ind w:left="-284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F25C57" w:rsidRPr="00F25C57" w:rsidTr="00545909">
        <w:trPr>
          <w:trHeight w:val="344"/>
        </w:trPr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B6485F">
            <w:pPr>
              <w:rPr>
                <w:iCs/>
                <w:sz w:val="22"/>
                <w:szCs w:val="22"/>
                <w:lang w:val="x-none"/>
              </w:rPr>
            </w:pPr>
            <w:r w:rsidRPr="00545909">
              <w:rPr>
                <w:bCs/>
                <w:sz w:val="22"/>
                <w:szCs w:val="22"/>
              </w:rPr>
              <w:t xml:space="preserve">Составление и согласование с Заказчиком графика </w:t>
            </w:r>
            <w:r w:rsidR="00B6485F" w:rsidRPr="00545909">
              <w:rPr>
                <w:bCs/>
                <w:sz w:val="22"/>
                <w:szCs w:val="22"/>
              </w:rPr>
              <w:t>оказания услуг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jc w:val="center"/>
              <w:rPr>
                <w:iCs/>
                <w:sz w:val="22"/>
                <w:szCs w:val="22"/>
              </w:rPr>
            </w:pPr>
            <w:r w:rsidRPr="00545909">
              <w:rPr>
                <w:iCs/>
                <w:sz w:val="22"/>
                <w:szCs w:val="22"/>
              </w:rPr>
              <w:t>график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jc w:val="center"/>
              <w:rPr>
                <w:iCs/>
                <w:sz w:val="22"/>
                <w:szCs w:val="22"/>
                <w:lang w:val="x-none"/>
              </w:rPr>
            </w:pPr>
            <w:r w:rsidRPr="00545909">
              <w:rPr>
                <w:iCs/>
                <w:sz w:val="22"/>
                <w:szCs w:val="22"/>
                <w:lang w:val="x-none"/>
              </w:rPr>
              <w:t>1</w:t>
            </w:r>
          </w:p>
        </w:tc>
      </w:tr>
      <w:tr w:rsidR="00F25C57" w:rsidRPr="00F25C57" w:rsidTr="00545909">
        <w:trPr>
          <w:trHeight w:val="363"/>
        </w:trPr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Внешний осмотр оборудования систем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Проверка монтажа, состояния контактных соединений и крепежа конструктивных узлов в шкафах систем возбуждения, состояния  регуляторов и их печатных плат, силовых модулей (транзисторных  преобразователей), систем вентиляции, надежности подключения силовых (силовые трансформаторы, тиристорные защиты, бесщеточные возбудители) и измерительных цепей (измерительные  трансформаторы тока и напряжения)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1358A7" w:rsidRPr="00F25C57" w:rsidTr="001358A7">
        <w:trPr>
          <w:trHeight w:val="390"/>
        </w:trPr>
        <w:tc>
          <w:tcPr>
            <w:tcW w:w="709" w:type="dxa"/>
            <w:vAlign w:val="center"/>
          </w:tcPr>
          <w:p w:rsidR="001358A7" w:rsidRPr="001358A7" w:rsidRDefault="001358A7" w:rsidP="001358A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513" w:type="dxa"/>
            <w:vAlign w:val="center"/>
          </w:tcPr>
          <w:p w:rsidR="001358A7" w:rsidRPr="00545909" w:rsidRDefault="001358A7" w:rsidP="001358A7">
            <w:pPr>
              <w:spacing w:before="20" w:after="20"/>
              <w:ind w:left="6" w:hanging="6"/>
              <w:rPr>
                <w:iCs/>
                <w:sz w:val="22"/>
                <w:szCs w:val="22"/>
                <w:lang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 xml:space="preserve">Наладка системного стабилизатора АРВ </w:t>
            </w:r>
            <w:r w:rsidRPr="00545909">
              <w:rPr>
                <w:iCs/>
                <w:sz w:val="22"/>
                <w:szCs w:val="22"/>
                <w:lang w:eastAsia="x-none"/>
              </w:rPr>
              <w:t xml:space="preserve">Г-1, Г-2 </w:t>
            </w:r>
            <w:r w:rsidR="00C32566" w:rsidRPr="00545909">
              <w:rPr>
                <w:iCs/>
                <w:sz w:val="22"/>
                <w:szCs w:val="22"/>
                <w:lang w:eastAsia="x-none"/>
              </w:rPr>
              <w:t>ГЭС-7</w:t>
            </w:r>
            <w:r w:rsidR="0033443F" w:rsidRPr="00545909">
              <w:rPr>
                <w:iCs/>
                <w:sz w:val="22"/>
                <w:szCs w:val="22"/>
                <w:lang w:eastAsia="x-none"/>
              </w:rPr>
              <w:t xml:space="preserve"> Хевоскоски</w:t>
            </w:r>
          </w:p>
        </w:tc>
        <w:tc>
          <w:tcPr>
            <w:tcW w:w="992" w:type="dxa"/>
            <w:vAlign w:val="center"/>
          </w:tcPr>
          <w:p w:rsidR="001358A7" w:rsidRPr="00545909" w:rsidRDefault="001358A7" w:rsidP="001358A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1358A7" w:rsidRPr="00545909" w:rsidRDefault="001358A7" w:rsidP="001358A7">
            <w:pPr>
              <w:spacing w:before="20" w:after="20"/>
              <w:ind w:left="6" w:hanging="6"/>
              <w:jc w:val="center"/>
              <w:rPr>
                <w:sz w:val="22"/>
                <w:szCs w:val="22"/>
                <w:lang w:val="en-US"/>
              </w:rPr>
            </w:pPr>
            <w:r w:rsidRPr="00545909">
              <w:rPr>
                <w:sz w:val="22"/>
                <w:szCs w:val="22"/>
                <w:lang w:val="en-US"/>
              </w:rPr>
              <w:t>2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Проверка сопротивления изоляции систем возбуждения и внешних кабельных связей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Проверка работы автоматических выключателей, контакторов, реле и цепей сигнализации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Проверка настроек регуляторов и при необходимости их регулирование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rPr>
                <w:iCs/>
                <w:sz w:val="22"/>
                <w:szCs w:val="22"/>
                <w:lang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Замена фильтров внешних вентиляторов</w:t>
            </w:r>
            <w:r w:rsidRPr="00545909">
              <w:rPr>
                <w:bCs/>
                <w:sz w:val="22"/>
                <w:szCs w:val="22"/>
                <w:lang w:val="x-none" w:eastAsia="x-none"/>
              </w:rPr>
              <w:t xml:space="preserve"> </w:t>
            </w:r>
            <w:r w:rsidRPr="00545909">
              <w:rPr>
                <w:bCs/>
                <w:sz w:val="22"/>
                <w:szCs w:val="22"/>
                <w:lang w:eastAsia="x-none"/>
              </w:rPr>
              <w:t>(</w:t>
            </w:r>
            <w:r w:rsidRPr="00545909">
              <w:rPr>
                <w:bCs/>
                <w:sz w:val="22"/>
                <w:szCs w:val="22"/>
                <w:lang w:val="x-none" w:eastAsia="x-none"/>
              </w:rPr>
              <w:t>при необходимости</w:t>
            </w:r>
            <w:r w:rsidRPr="00545909">
              <w:rPr>
                <w:bCs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ш</w:t>
            </w:r>
            <w:r w:rsidRPr="00545909">
              <w:rPr>
                <w:sz w:val="22"/>
                <w:szCs w:val="22"/>
                <w:lang w:val="en-US"/>
              </w:rPr>
              <w:t>т.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jc w:val="center"/>
              <w:rPr>
                <w:iCs/>
                <w:sz w:val="22"/>
                <w:szCs w:val="22"/>
                <w:lang w:eastAsia="x-none"/>
              </w:rPr>
            </w:pPr>
            <w:r w:rsidRPr="00545909">
              <w:rPr>
                <w:iCs/>
                <w:sz w:val="22"/>
                <w:szCs w:val="22"/>
                <w:lang w:eastAsia="x-none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Проведение необходимых послепроверочных испытаний на холостом ходу и под нагрузкой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к-т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1358A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Предоставление отчёта о выполненных работах в форме протокола</w:t>
            </w:r>
          </w:p>
        </w:tc>
        <w:tc>
          <w:tcPr>
            <w:tcW w:w="992" w:type="dxa"/>
            <w:vAlign w:val="center"/>
          </w:tcPr>
          <w:p w:rsidR="00F25C57" w:rsidRPr="00545909" w:rsidRDefault="004546BA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экз.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1358A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513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rPr>
                <w:iCs/>
                <w:sz w:val="22"/>
                <w:szCs w:val="22"/>
                <w:lang w:val="x-none" w:eastAsia="x-none"/>
              </w:rPr>
            </w:pPr>
            <w:r w:rsidRPr="00545909">
              <w:rPr>
                <w:iCs/>
                <w:sz w:val="22"/>
                <w:szCs w:val="22"/>
                <w:lang w:val="x-none" w:eastAsia="x-none"/>
              </w:rPr>
              <w:t>Выдача заключений о состоянии и рекомендаций по дальнейшей эксплуатации оборудования</w:t>
            </w:r>
          </w:p>
        </w:tc>
        <w:tc>
          <w:tcPr>
            <w:tcW w:w="992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экз.</w:t>
            </w:r>
          </w:p>
        </w:tc>
        <w:tc>
          <w:tcPr>
            <w:tcW w:w="851" w:type="dxa"/>
            <w:vAlign w:val="center"/>
          </w:tcPr>
          <w:p w:rsidR="00F25C57" w:rsidRPr="00545909" w:rsidRDefault="00F25C57" w:rsidP="00F25C57">
            <w:pPr>
              <w:spacing w:before="20" w:after="20"/>
              <w:ind w:left="6" w:hanging="6"/>
              <w:jc w:val="center"/>
              <w:rPr>
                <w:sz w:val="22"/>
                <w:szCs w:val="22"/>
              </w:rPr>
            </w:pPr>
            <w:r w:rsidRPr="00545909">
              <w:rPr>
                <w:sz w:val="22"/>
                <w:szCs w:val="22"/>
              </w:rPr>
              <w:t>6</w:t>
            </w:r>
          </w:p>
        </w:tc>
      </w:tr>
    </w:tbl>
    <w:p w:rsidR="0066608D" w:rsidRDefault="0066608D" w:rsidP="00D7361D"/>
    <w:p w:rsidR="00D7361D" w:rsidRPr="00F44CBF" w:rsidRDefault="00D7361D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Требования к исполнителю и к организации оказания услуг:</w:t>
      </w:r>
    </w:p>
    <w:p w:rsidR="00D7361D" w:rsidRPr="004705F4" w:rsidRDefault="00D7361D" w:rsidP="004705F4">
      <w:pPr>
        <w:pStyle w:val="af8"/>
        <w:numPr>
          <w:ilvl w:val="0"/>
          <w:numId w:val="32"/>
        </w:numPr>
        <w:tabs>
          <w:tab w:val="left" w:pos="1134"/>
        </w:tabs>
        <w:spacing w:before="12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Требования к организации оказания услуг и их качеству:</w:t>
      </w:r>
    </w:p>
    <w:p w:rsidR="0083751A" w:rsidRPr="00FF74A0" w:rsidRDefault="0083751A" w:rsidP="004705F4">
      <w:pPr>
        <w:pStyle w:val="ae"/>
        <w:numPr>
          <w:ilvl w:val="0"/>
          <w:numId w:val="15"/>
        </w:numPr>
        <w:spacing w:before="120"/>
        <w:ind w:left="0" w:firstLine="0"/>
        <w:jc w:val="both"/>
      </w:pPr>
      <w:r w:rsidRPr="00FF74A0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867CFD">
        <w:t>«Правила противопожарного режима в Российской Федерации (утверждены постановлением Правительства РФ от 25.04.12г. № 390»</w:t>
      </w:r>
      <w:r w:rsidRPr="00997B8E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t>«</w:t>
      </w:r>
      <w:r>
        <w:t>П</w:t>
      </w:r>
      <w:r w:rsidRPr="00984A72">
        <w:t>равила по охране труда (правила безопасности) при эксплуатации электроустановок»</w:t>
      </w:r>
      <w:r w:rsidRPr="00FF74A0">
        <w:t>;</w:t>
      </w:r>
    </w:p>
    <w:p w:rsidR="0083751A" w:rsidRPr="00984A72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СО 153-34.20.501-2003 (РД 34.20.501-95) «Правила технической эксплуатации электрических станций и сетей Российской Федерации»;</w:t>
      </w:r>
    </w:p>
    <w:p w:rsidR="0083751A" w:rsidRPr="00984A72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lastRenderedPageBreak/>
        <w:t>РД 34.45-51.300-97 «Объем и нормы испытаний электрооборудования»</w:t>
      </w:r>
      <w:r w:rsidRPr="00FF74A0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t>«Методическое пособие по контролю состояния электрооборудования» АО «ОРГРЭС»</w:t>
      </w:r>
      <w:r w:rsidRPr="00FF74A0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«Правила устройства электроустановок» 7-е издание;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Справочник «Система технического обслуживания и ремонта энергетического оборудования». НЦ ЭНАС, 2005;</w:t>
      </w:r>
    </w:p>
    <w:p w:rsidR="0083751A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СТО 17330282.27.140.005-2008 «Гидрогенераторы. Организация эксплуатации и            технического обслуживания.  Нормы и требования»</w:t>
      </w:r>
      <w:r w:rsidRPr="00984A72">
        <w:t>.</w:t>
      </w:r>
    </w:p>
    <w:p w:rsidR="003F1304" w:rsidRPr="00984A72" w:rsidRDefault="003F1304" w:rsidP="0083751A">
      <w:pPr>
        <w:pStyle w:val="ae"/>
        <w:numPr>
          <w:ilvl w:val="0"/>
          <w:numId w:val="15"/>
        </w:numPr>
        <w:ind w:left="0" w:firstLine="0"/>
        <w:jc w:val="both"/>
      </w:pPr>
      <w:r w:rsidRPr="00CA4C9E">
        <w:rPr>
          <w:bCs/>
          <w:iCs/>
        </w:rPr>
        <w:t>СТО 59012820.29.160.20.001-2012</w:t>
      </w:r>
      <w:r>
        <w:rPr>
          <w:bCs/>
          <w:iCs/>
        </w:rPr>
        <w:t xml:space="preserve"> </w:t>
      </w:r>
      <w:r w:rsidRPr="00CA4C9E">
        <w:rPr>
          <w:bCs/>
          <w:iCs/>
        </w:rPr>
        <w:t>«Требования к системам возбуждения и автоматическим регуляторам возбуждения сильного действия синхронных генераторов»</w:t>
      </w:r>
      <w:r w:rsidR="00714DE8">
        <w:rPr>
          <w:bCs/>
          <w:iCs/>
        </w:rPr>
        <w:t>.</w:t>
      </w:r>
    </w:p>
    <w:p w:rsidR="00D7361D" w:rsidRPr="004705F4" w:rsidRDefault="00D7361D" w:rsidP="00907FC7">
      <w:pPr>
        <w:pStyle w:val="af8"/>
        <w:numPr>
          <w:ilvl w:val="0"/>
          <w:numId w:val="32"/>
        </w:numPr>
        <w:tabs>
          <w:tab w:val="left" w:pos="1134"/>
        </w:tabs>
        <w:spacing w:before="12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4705F4">
        <w:rPr>
          <w:rFonts w:ascii="Times New Roman" w:hAnsi="Times New Roman"/>
          <w:b/>
          <w:sz w:val="24"/>
          <w:szCs w:val="24"/>
        </w:rPr>
        <w:t>Требования к организации - исполнителю:</w:t>
      </w:r>
    </w:p>
    <w:p w:rsidR="00045D0F" w:rsidRPr="004705F4" w:rsidRDefault="00D7361D" w:rsidP="004705F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right="-11" w:firstLine="0"/>
        <w:jc w:val="both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Общие требования:</w:t>
      </w:r>
      <w:bookmarkEnd w:id="0"/>
      <w:bookmarkEnd w:id="1"/>
      <w:bookmarkEnd w:id="2"/>
      <w:bookmarkEnd w:id="3"/>
      <w:bookmarkEnd w:id="4"/>
    </w:p>
    <w:p w:rsidR="00045D0F" w:rsidRPr="003E73E7" w:rsidRDefault="00355AC4" w:rsidP="00F44CBF">
      <w:pPr>
        <w:pStyle w:val="af8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E73E7">
        <w:rPr>
          <w:rFonts w:ascii="Times New Roman" w:hAnsi="Times New Roman"/>
          <w:sz w:val="24"/>
          <w:szCs w:val="24"/>
        </w:rPr>
        <w:t xml:space="preserve">Опыт </w:t>
      </w:r>
      <w:r w:rsidR="00777CD1">
        <w:rPr>
          <w:rFonts w:ascii="Times New Roman" w:hAnsi="Times New Roman"/>
          <w:sz w:val="24"/>
          <w:szCs w:val="24"/>
        </w:rPr>
        <w:t>оказания</w:t>
      </w:r>
      <w:r w:rsidRPr="003E73E7">
        <w:rPr>
          <w:rFonts w:ascii="Times New Roman" w:hAnsi="Times New Roman"/>
          <w:sz w:val="24"/>
          <w:szCs w:val="24"/>
        </w:rPr>
        <w:t xml:space="preserve"> аналогичных </w:t>
      </w:r>
      <w:r w:rsidR="00777CD1">
        <w:rPr>
          <w:rFonts w:ascii="Times New Roman" w:hAnsi="Times New Roman"/>
          <w:sz w:val="24"/>
          <w:szCs w:val="24"/>
        </w:rPr>
        <w:t>услуг</w:t>
      </w:r>
      <w:r w:rsidRPr="003E73E7">
        <w:rPr>
          <w:rFonts w:ascii="Times New Roman" w:hAnsi="Times New Roman"/>
          <w:sz w:val="24"/>
          <w:szCs w:val="24"/>
        </w:rPr>
        <w:t xml:space="preserve"> по наладке, обслуживанию (гарантийному, послегарантийному, текущему ремонту) </w:t>
      </w:r>
      <w:r w:rsidRPr="003E73E7">
        <w:rPr>
          <w:rFonts w:ascii="Times New Roman" w:hAnsi="Times New Roman"/>
          <w:bCs/>
          <w:sz w:val="24"/>
          <w:szCs w:val="24"/>
        </w:rPr>
        <w:t>бесщёточной системы возбуждения генераторов</w:t>
      </w:r>
      <w:r w:rsidRPr="003E73E7">
        <w:rPr>
          <w:rFonts w:ascii="Times New Roman" w:hAnsi="Times New Roman"/>
          <w:sz w:val="24"/>
          <w:szCs w:val="24"/>
        </w:rPr>
        <w:t xml:space="preserve"> на объектах электроэнергетики не менее 3 лет</w:t>
      </w:r>
      <w:r w:rsidRPr="003E73E7">
        <w:t>.</w:t>
      </w:r>
    </w:p>
    <w:p w:rsidR="007349D9" w:rsidRPr="003E73E7" w:rsidRDefault="00355AC4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E73E7">
        <w:rPr>
          <w:rFonts w:ascii="Times New Roman" w:hAnsi="Times New Roman"/>
          <w:sz w:val="24"/>
          <w:szCs w:val="24"/>
        </w:rPr>
        <w:t>Данные виды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 г. №624) и не требуют наличия допусков СРО</w:t>
      </w:r>
      <w:r w:rsidR="007349D9" w:rsidRPr="003E73E7">
        <w:rPr>
          <w:rFonts w:ascii="Times New Roman" w:hAnsi="Times New Roman"/>
          <w:iCs/>
          <w:sz w:val="24"/>
          <w:szCs w:val="24"/>
        </w:rPr>
        <w:t>.</w:t>
      </w:r>
    </w:p>
    <w:p w:rsidR="00D7361D" w:rsidRDefault="00D7361D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Наличие у работников </w:t>
      </w:r>
      <w:r w:rsidR="0018558B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однотипной спецодежды с названием и логотипом организации -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при </w:t>
      </w:r>
      <w:r w:rsidR="00777CD1">
        <w:rPr>
          <w:rFonts w:ascii="Times New Roman" w:hAnsi="Times New Roman"/>
          <w:iCs/>
          <w:color w:val="000000"/>
          <w:sz w:val="24"/>
          <w:szCs w:val="24"/>
        </w:rPr>
        <w:t>оказании услуг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на объектах </w:t>
      </w:r>
      <w:r w:rsidR="00FE6503">
        <w:rPr>
          <w:rFonts w:ascii="Times New Roman" w:hAnsi="Times New Roman"/>
          <w:iCs/>
          <w:color w:val="000000"/>
          <w:sz w:val="24"/>
          <w:szCs w:val="24"/>
        </w:rPr>
        <w:t>П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>АО «ТГК-1».</w:t>
      </w:r>
    </w:p>
    <w:p w:rsidR="00D7361D" w:rsidRDefault="00D7361D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Обеспечение соответствия сметной документации требованиям системы ценообразования, принятой в </w:t>
      </w:r>
      <w:r w:rsidR="00FE6503">
        <w:rPr>
          <w:rFonts w:ascii="Times New Roman" w:hAnsi="Times New Roman"/>
          <w:iCs/>
          <w:color w:val="000000"/>
          <w:sz w:val="24"/>
          <w:szCs w:val="24"/>
        </w:rPr>
        <w:t>П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>АО «ТГК-1».</w:t>
      </w:r>
    </w:p>
    <w:p w:rsidR="00045D0F" w:rsidRDefault="00045D0F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Работники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должны быть ознакомлены с Экологической п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олитикой </w:t>
      </w:r>
      <w:r w:rsidR="00FE6503">
        <w:rPr>
          <w:rFonts w:ascii="Times New Roman" w:hAnsi="Times New Roman"/>
          <w:iCs/>
          <w:color w:val="000000"/>
          <w:sz w:val="24"/>
          <w:szCs w:val="24"/>
        </w:rPr>
        <w:t>П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АО «ТГК-1», исполнитель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045D0F" w:rsidRPr="0094040E" w:rsidRDefault="00C027F9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>Исполнитель</w:t>
      </w:r>
      <w:r w:rsidR="00045D0F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 w:rsidR="00D7361D" w:rsidRPr="0094040E">
        <w:rPr>
          <w:rFonts w:ascii="Times New Roman" w:hAnsi="Times New Roman"/>
          <w:iCs/>
          <w:color w:val="000000"/>
          <w:sz w:val="24"/>
          <w:szCs w:val="24"/>
        </w:rPr>
        <w:t>.</w:t>
      </w:r>
      <w:r w:rsidR="00045D0F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D7361D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045D0F" w:rsidRDefault="00045D0F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исполнителем 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>указанных выше требований.</w:t>
      </w:r>
    </w:p>
    <w:p w:rsidR="00C26693" w:rsidRPr="00F44CBF" w:rsidRDefault="0074363A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Исполнитель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 xml:space="preserve"> в результате </w:t>
      </w:r>
      <w:r>
        <w:rPr>
          <w:rFonts w:ascii="Times New Roman" w:hAnsi="Times New Roman"/>
          <w:iCs/>
          <w:color w:val="000000"/>
          <w:sz w:val="24"/>
          <w:szCs w:val="24"/>
        </w:rPr>
        <w:t>оказания услуг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 xml:space="preserve"> обязан обеспечить восстановление нормативных эксплуатационных характеристик оборудования в соответствии с требованиями НТД.</w:t>
      </w:r>
      <w:r w:rsidR="00F44CB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>Выбор исполнителя при прочих равных условиях будет проводиться по следующим критериям с учетом приоритета в порядке убывания: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spacing w:before="120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C26693"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="00C26693" w:rsidRPr="00C54B6D">
        <w:rPr>
          <w:rFonts w:eastAsia="Calibri"/>
          <w:lang w:eastAsia="en-US"/>
        </w:rPr>
        <w:t xml:space="preserve">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 w:rsidR="00777CD1">
        <w:rPr>
          <w:rFonts w:eastAsia="Calibri"/>
          <w:lang w:eastAsia="en-US"/>
        </w:rPr>
        <w:t>оказании услуг</w:t>
      </w:r>
      <w:r w:rsidR="00C26693" w:rsidRPr="00C54B6D">
        <w:rPr>
          <w:rFonts w:eastAsia="Calibri"/>
          <w:lang w:eastAsia="en-US"/>
        </w:rPr>
        <w:t xml:space="preserve"> оборудование, материалы и запасные части изготовлены в Российской Федерации.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C26693" w:rsidRPr="00866E19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spacing w:before="120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</w:t>
      </w:r>
      <w:r w:rsidR="00C26693">
        <w:rPr>
          <w:rFonts w:eastAsia="Calibri"/>
          <w:lang w:eastAsia="en-US"/>
        </w:rPr>
        <w:t>.</w:t>
      </w:r>
    </w:p>
    <w:p w:rsidR="00C26693" w:rsidRPr="00355AC4" w:rsidRDefault="00C26693" w:rsidP="00F44CBF">
      <w:pPr>
        <w:pStyle w:val="af8"/>
        <w:tabs>
          <w:tab w:val="left" w:pos="851"/>
        </w:tabs>
        <w:spacing w:after="0"/>
        <w:ind w:left="0"/>
        <w:jc w:val="both"/>
        <w:rPr>
          <w:rFonts w:ascii="Times New Roman" w:hAnsi="Times New Roman"/>
          <w:iCs/>
          <w:color w:val="000000"/>
          <w:sz w:val="16"/>
          <w:szCs w:val="16"/>
        </w:rPr>
      </w:pPr>
    </w:p>
    <w:p w:rsidR="00045D0F" w:rsidRPr="004705F4" w:rsidRDefault="00045D0F" w:rsidP="00355AC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 xml:space="preserve">Специальные требования: </w:t>
      </w:r>
    </w:p>
    <w:p w:rsidR="00F44CBF" w:rsidRDefault="00F44CBF" w:rsidP="00355AC4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Р</w:t>
      </w:r>
      <w:r w:rsidRPr="00AE2FEB">
        <w:t>асполагать кадрами, обладающим</w:t>
      </w:r>
      <w:r>
        <w:t>и соответствующей квалификацией</w:t>
      </w:r>
      <w:r w:rsidRPr="00AE2FEB">
        <w:t xml:space="preserve"> </w:t>
      </w:r>
      <w:r>
        <w:t xml:space="preserve">для </w:t>
      </w:r>
      <w:r w:rsidR="00777CD1">
        <w:t>оказания</w:t>
      </w:r>
      <w:r>
        <w:t xml:space="preserve"> данных видов </w:t>
      </w:r>
      <w:r w:rsidR="00777CD1">
        <w:t>услуг</w:t>
      </w:r>
      <w:r>
        <w:t xml:space="preserve"> (производители работ с опытом работы не менее </w:t>
      </w:r>
      <w:r w:rsidRPr="006A7E56">
        <w:t>3-х</w:t>
      </w:r>
      <w:r>
        <w:t xml:space="preserve"> последних лет по указанному профилю).</w:t>
      </w:r>
    </w:p>
    <w:p w:rsidR="00F44CBF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lastRenderedPageBreak/>
        <w:t>П</w:t>
      </w:r>
      <w:r w:rsidRPr="00AE2FEB">
        <w:t>ерсонал должен быть обучен и аттестован по охране труда, пожарной безопасности и промышлен</w:t>
      </w:r>
      <w:r>
        <w:t>ной безопасности энергообъектов.</w:t>
      </w:r>
    </w:p>
    <w:p w:rsidR="00F44CBF" w:rsidRPr="00F03A8D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У</w:t>
      </w:r>
      <w:r w:rsidRPr="00F03A8D">
        <w:t xml:space="preserve"> персонала, осуществляющего </w:t>
      </w:r>
      <w:r>
        <w:t>обслуживание</w:t>
      </w:r>
      <w:r w:rsidRPr="00F03A8D"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</w:t>
      </w:r>
      <w:r>
        <w:t>П</w:t>
      </w:r>
      <w:r w:rsidRPr="00F03A8D">
        <w:t>равилам по охране труда пр</w:t>
      </w:r>
      <w:r>
        <w:t>и эксплуатации электроустановок.</w:t>
      </w:r>
    </w:p>
    <w:p w:rsidR="00F44CBF" w:rsidRPr="0096724C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Н</w:t>
      </w:r>
      <w:r w:rsidRPr="0096724C">
        <w:t>аличие обученного и аттестованного персонала, ИТР, обладающих соответствующей квалифика</w:t>
      </w:r>
      <w:r>
        <w:t xml:space="preserve">цией для выполнения специальных </w:t>
      </w:r>
      <w:r w:rsidRPr="0096724C">
        <w:t xml:space="preserve">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F44CBF" w:rsidRPr="0096724C" w:rsidRDefault="00F44CBF" w:rsidP="00F44CBF">
      <w:pPr>
        <w:pStyle w:val="af8"/>
        <w:numPr>
          <w:ilvl w:val="0"/>
          <w:numId w:val="23"/>
        </w:numPr>
        <w:tabs>
          <w:tab w:val="num" w:pos="567"/>
          <w:tab w:val="left" w:pos="851"/>
        </w:tabs>
        <w:spacing w:after="0" w:line="240" w:lineRule="auto"/>
        <w:ind w:left="567" w:right="-172" w:firstLine="0"/>
        <w:jc w:val="both"/>
        <w:rPr>
          <w:rFonts w:ascii="Times New Roman" w:hAnsi="Times New Roman"/>
          <w:sz w:val="24"/>
          <w:szCs w:val="24"/>
        </w:rPr>
      </w:pPr>
      <w:r w:rsidRPr="0096724C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F44CBF" w:rsidRPr="00A43EF5" w:rsidRDefault="00F44CBF" w:rsidP="00F44CBF">
      <w:pPr>
        <w:pStyle w:val="af8"/>
        <w:numPr>
          <w:ilvl w:val="0"/>
          <w:numId w:val="23"/>
        </w:numPr>
        <w:tabs>
          <w:tab w:val="num" w:pos="567"/>
          <w:tab w:val="left" w:pos="851"/>
        </w:tabs>
        <w:spacing w:after="0" w:line="240" w:lineRule="auto"/>
        <w:ind w:left="567" w:right="-17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F44CBF" w:rsidRPr="0096724C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З</w:t>
      </w:r>
      <w:r w:rsidRPr="0096724C">
        <w:t xml:space="preserve">нать технологию </w:t>
      </w:r>
      <w:r w:rsidR="00ED7E24">
        <w:t>оказан</w:t>
      </w:r>
      <w:r>
        <w:t>ия заявляемых</w:t>
      </w:r>
      <w:r w:rsidRPr="0096724C">
        <w:t xml:space="preserve"> </w:t>
      </w:r>
      <w:r w:rsidR="00777CD1">
        <w:t>услуг</w:t>
      </w:r>
      <w:r w:rsidRPr="0096724C">
        <w:t xml:space="preserve"> и особенности </w:t>
      </w:r>
      <w:r>
        <w:t>оборудования.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О</w:t>
      </w:r>
      <w:r w:rsidRPr="00C641BB">
        <w:t>существлять весь комплекс технологических решений и их согласование, позволяющий обеспечить необходимое каче</w:t>
      </w:r>
      <w:r>
        <w:t xml:space="preserve">ство </w:t>
      </w:r>
      <w:r w:rsidR="00ED7E24">
        <w:t>услуг</w:t>
      </w:r>
      <w:r>
        <w:t>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И</w:t>
      </w:r>
      <w:r w:rsidRPr="00C641BB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C7499">
        <w:t>оказания услуг,</w:t>
      </w:r>
      <w:r w:rsidRPr="00C641BB">
        <w:t xml:space="preserve"> которое должно находиться в рабочем состоянии и не быть занятым на других работах на время </w:t>
      </w:r>
      <w:r w:rsidR="00BC7499">
        <w:t>оказания услуг.</w:t>
      </w:r>
      <w:r w:rsidRPr="00C641BB">
        <w:t xml:space="preserve"> Исполнитель должен подтвердить наличие обязательств, гарантирующих наличие этого обору</w:t>
      </w:r>
      <w:r>
        <w:t xml:space="preserve">дования при </w:t>
      </w:r>
      <w:r w:rsidR="00BC7499">
        <w:t>оказании услуг</w:t>
      </w:r>
      <w:r>
        <w:t>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И</w:t>
      </w:r>
      <w:r w:rsidRPr="00C641BB">
        <w:t xml:space="preserve">меть все необходимые для </w:t>
      </w:r>
      <w:r w:rsidR="00BC7499">
        <w:t>оказания услуг</w:t>
      </w:r>
      <w:r w:rsidRPr="00C641BB">
        <w:t xml:space="preserve"> инструменты, оборудован</w:t>
      </w:r>
      <w:r>
        <w:t>ие и специальные приспособления.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О</w:t>
      </w:r>
      <w:r w:rsidRPr="00C641BB">
        <w:t>рганизовать своевременное оформление и веде</w:t>
      </w:r>
      <w:r>
        <w:t>ние исполнительной документации.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О</w:t>
      </w:r>
      <w:r w:rsidRPr="00C641BB">
        <w:t xml:space="preserve">беспечить постоянное присутствие в течение всего срока </w:t>
      </w:r>
      <w:r w:rsidR="00BC7499">
        <w:t>оказания услуг</w:t>
      </w:r>
      <w:r w:rsidRPr="00C641BB">
        <w:t xml:space="preserve"> на объектах ответственного руководителя работ, необходимость отъезда ответственного руководителя работ согласовывать с руководством К</w:t>
      </w:r>
      <w:r>
        <w:t>ПГЭС.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О</w:t>
      </w:r>
      <w:r w:rsidRPr="00C641BB">
        <w:t xml:space="preserve">беспечить </w:t>
      </w:r>
      <w:r w:rsidR="00BC7499">
        <w:t>оказание услуг</w:t>
      </w:r>
      <w:r w:rsidRPr="00C641BB">
        <w:t xml:space="preserve"> в соответствии</w:t>
      </w:r>
      <w:r>
        <w:t xml:space="preserve"> с согласованным графиком </w:t>
      </w:r>
      <w:r w:rsidR="00ED7E24">
        <w:t>оказания услуг</w:t>
      </w:r>
      <w:r>
        <w:t>.</w:t>
      </w:r>
    </w:p>
    <w:p w:rsidR="00F44CBF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Р</w:t>
      </w:r>
      <w:r w:rsidRPr="00C641BB">
        <w:t>ежим работы исполнителя должен соответствовать внутреннему трудовому распорядку К</w:t>
      </w:r>
      <w:r>
        <w:t>П</w:t>
      </w:r>
      <w:r w:rsidRPr="00C641BB">
        <w:t>ГЭС, переход на многосменный режим работы, исполнитель обязан согласовать с руководством К</w:t>
      </w:r>
      <w:r>
        <w:t>ПГЭС.</w:t>
      </w:r>
    </w:p>
    <w:p w:rsidR="00F44CBF" w:rsidRPr="00355AC4" w:rsidRDefault="00F44CBF" w:rsidP="00045D0F">
      <w:pPr>
        <w:tabs>
          <w:tab w:val="left" w:pos="0"/>
        </w:tabs>
        <w:jc w:val="both"/>
        <w:rPr>
          <w:sz w:val="16"/>
          <w:szCs w:val="16"/>
        </w:rPr>
      </w:pPr>
    </w:p>
    <w:p w:rsidR="00AE7615" w:rsidRDefault="004705F4" w:rsidP="004705F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right="-11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AE7615" w:rsidRPr="004705F4">
        <w:rPr>
          <w:rFonts w:ascii="Times New Roman" w:hAnsi="Times New Roman"/>
          <w:b/>
          <w:sz w:val="24"/>
          <w:szCs w:val="24"/>
        </w:rPr>
        <w:t>ребования к Исполнителю при привлечении Соисполнителей: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</w:t>
      </w:r>
      <w:r>
        <w:rPr>
          <w:rFonts w:ascii="Times New Roman" w:hAnsi="Times New Roman"/>
          <w:sz w:val="24"/>
          <w:szCs w:val="24"/>
        </w:rPr>
        <w:t>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запроса предложений, излож</w:t>
      </w:r>
      <w:r>
        <w:rPr>
          <w:rFonts w:ascii="Times New Roman" w:hAnsi="Times New Roman"/>
          <w:sz w:val="24"/>
          <w:szCs w:val="24"/>
        </w:rPr>
        <w:t>енным в закупочной документации.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Организатор запроса предложений оставляет за собой право отклонить любого из предложенных Соисполнителей</w:t>
      </w:r>
      <w:r>
        <w:rPr>
          <w:rFonts w:ascii="Times New Roman" w:hAnsi="Times New Roman"/>
          <w:sz w:val="24"/>
          <w:szCs w:val="24"/>
        </w:rPr>
        <w:t>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</w:t>
      </w:r>
      <w:r>
        <w:rPr>
          <w:rFonts w:ascii="Times New Roman" w:hAnsi="Times New Roman"/>
          <w:sz w:val="24"/>
          <w:szCs w:val="24"/>
        </w:rPr>
        <w:t>ючительно в интересах заказчика.</w:t>
      </w:r>
    </w:p>
    <w:p w:rsidR="00BC7499" w:rsidRPr="00C10052" w:rsidRDefault="00F44CBF" w:rsidP="00BC7499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</w:t>
      </w:r>
      <w:r>
        <w:rPr>
          <w:rFonts w:ascii="Times New Roman" w:hAnsi="Times New Roman"/>
          <w:sz w:val="24"/>
          <w:szCs w:val="24"/>
        </w:rPr>
        <w:t>арантийной эксплуатации объекта.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641BB">
        <w:rPr>
          <w:rFonts w:ascii="Times New Roman" w:hAnsi="Times New Roman"/>
          <w:sz w:val="24"/>
          <w:szCs w:val="24"/>
        </w:rPr>
        <w:t>ри планирующемся привлечении для выполнения ра</w:t>
      </w:r>
      <w:r>
        <w:rPr>
          <w:rFonts w:ascii="Times New Roman" w:hAnsi="Times New Roman"/>
          <w:sz w:val="24"/>
          <w:szCs w:val="24"/>
        </w:rPr>
        <w:t xml:space="preserve">бот нескольких соисполнителей, </w:t>
      </w:r>
      <w:r w:rsidRPr="00C641BB">
        <w:rPr>
          <w:rFonts w:ascii="Times New Roman" w:hAnsi="Times New Roman"/>
          <w:sz w:val="24"/>
          <w:szCs w:val="24"/>
        </w:rPr>
        <w:t>исполнитель должен предусмотреть и организовать их взаимо</w:t>
      </w:r>
      <w:r>
        <w:rPr>
          <w:rFonts w:ascii="Times New Roman" w:hAnsi="Times New Roman"/>
          <w:sz w:val="24"/>
          <w:szCs w:val="24"/>
        </w:rPr>
        <w:t xml:space="preserve">действие в процессе выполнения </w:t>
      </w:r>
      <w:r w:rsidRPr="00C641BB">
        <w:rPr>
          <w:rFonts w:ascii="Times New Roman" w:hAnsi="Times New Roman"/>
          <w:sz w:val="24"/>
          <w:szCs w:val="24"/>
        </w:rPr>
        <w:t>работ с учётом сроков их исполнения.</w:t>
      </w:r>
    </w:p>
    <w:p w:rsidR="00F44CBF" w:rsidRPr="00355AC4" w:rsidRDefault="00F44CBF" w:rsidP="00F44CBF">
      <w:pPr>
        <w:pStyle w:val="af8"/>
        <w:tabs>
          <w:tab w:val="left" w:pos="851"/>
          <w:tab w:val="left" w:pos="9639"/>
        </w:tabs>
        <w:spacing w:before="120" w:after="0" w:line="240" w:lineRule="auto"/>
        <w:ind w:left="0" w:right="-170"/>
        <w:jc w:val="both"/>
        <w:rPr>
          <w:rFonts w:ascii="Times New Roman" w:hAnsi="Times New Roman"/>
          <w:sz w:val="16"/>
          <w:szCs w:val="16"/>
        </w:rPr>
      </w:pPr>
    </w:p>
    <w:p w:rsidR="00850690" w:rsidRPr="004705F4" w:rsidRDefault="00850690" w:rsidP="004705F4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Запасные части и материалы.</w:t>
      </w:r>
    </w:p>
    <w:p w:rsidR="00850690" w:rsidRPr="00F44CBF" w:rsidRDefault="00850690" w:rsidP="00F44CBF">
      <w:pPr>
        <w:pStyle w:val="af8"/>
        <w:numPr>
          <w:ilvl w:val="0"/>
          <w:numId w:val="26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sz w:val="24"/>
          <w:szCs w:val="24"/>
        </w:rPr>
        <w:t xml:space="preserve">Оборудование и материалы для </w:t>
      </w:r>
      <w:r w:rsidR="00C10052">
        <w:rPr>
          <w:rFonts w:ascii="Times New Roman" w:hAnsi="Times New Roman"/>
          <w:sz w:val="24"/>
          <w:szCs w:val="24"/>
        </w:rPr>
        <w:t>оказания</w:t>
      </w:r>
      <w:r w:rsidRPr="00F44CBF">
        <w:rPr>
          <w:rFonts w:ascii="Times New Roman" w:hAnsi="Times New Roman"/>
          <w:sz w:val="24"/>
          <w:szCs w:val="24"/>
        </w:rPr>
        <w:t xml:space="preserve"> заявляемых на ОЗП </w:t>
      </w:r>
      <w:r w:rsidR="00ED7E24">
        <w:rPr>
          <w:rFonts w:ascii="Times New Roman" w:hAnsi="Times New Roman"/>
          <w:sz w:val="24"/>
          <w:szCs w:val="24"/>
        </w:rPr>
        <w:t>услуг</w:t>
      </w:r>
      <w:r w:rsidRPr="00F44CBF">
        <w:rPr>
          <w:rFonts w:ascii="Times New Roman" w:hAnsi="Times New Roman"/>
          <w:sz w:val="24"/>
          <w:szCs w:val="24"/>
        </w:rPr>
        <w:t xml:space="preserve"> </w:t>
      </w:r>
      <w:r w:rsidR="00C72F30" w:rsidRPr="00F44CBF">
        <w:rPr>
          <w:rFonts w:ascii="Times New Roman" w:hAnsi="Times New Roman"/>
          <w:sz w:val="24"/>
          <w:szCs w:val="24"/>
        </w:rPr>
        <w:t xml:space="preserve">поставляются </w:t>
      </w:r>
      <w:r w:rsidR="00AE7615" w:rsidRPr="00F44CBF">
        <w:rPr>
          <w:rFonts w:ascii="Times New Roman" w:hAnsi="Times New Roman"/>
          <w:sz w:val="24"/>
          <w:szCs w:val="24"/>
        </w:rPr>
        <w:t xml:space="preserve">Исполнителем </w:t>
      </w:r>
      <w:r w:rsidR="00C72F30" w:rsidRPr="00F44CBF">
        <w:rPr>
          <w:rFonts w:ascii="Times New Roman" w:hAnsi="Times New Roman"/>
          <w:sz w:val="24"/>
          <w:szCs w:val="24"/>
        </w:rPr>
        <w:t>и входят в стоимость договора.</w:t>
      </w:r>
    </w:p>
    <w:p w:rsidR="00850690" w:rsidRDefault="00A347D1" w:rsidP="00F44CBF">
      <w:pPr>
        <w:pStyle w:val="af8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sz w:val="24"/>
          <w:szCs w:val="24"/>
        </w:rPr>
        <w:t>З</w:t>
      </w:r>
      <w:r w:rsidR="00850690" w:rsidRPr="00F44CBF">
        <w:rPr>
          <w:rFonts w:ascii="Times New Roman" w:hAnsi="Times New Roman"/>
          <w:sz w:val="24"/>
          <w:szCs w:val="24"/>
        </w:rPr>
        <w:t>апасные части и материалы, требующиеся дополнительно по результатам</w:t>
      </w:r>
      <w:r w:rsidR="001447D0" w:rsidRPr="00F44CBF">
        <w:rPr>
          <w:rFonts w:ascii="Times New Roman" w:hAnsi="Times New Roman"/>
          <w:sz w:val="24"/>
          <w:szCs w:val="24"/>
        </w:rPr>
        <w:t xml:space="preserve"> профилактической проверки</w:t>
      </w:r>
      <w:r w:rsidR="00850690" w:rsidRPr="00F44CBF">
        <w:rPr>
          <w:rFonts w:ascii="Times New Roman" w:hAnsi="Times New Roman"/>
          <w:sz w:val="24"/>
          <w:szCs w:val="24"/>
        </w:rPr>
        <w:t xml:space="preserve">, могут быть поставлены </w:t>
      </w:r>
      <w:r w:rsidR="00C53088" w:rsidRPr="00F44CBF">
        <w:rPr>
          <w:rFonts w:ascii="Times New Roman" w:hAnsi="Times New Roman"/>
          <w:sz w:val="24"/>
          <w:szCs w:val="24"/>
        </w:rPr>
        <w:t>Исполнителем</w:t>
      </w:r>
      <w:r w:rsidR="00850690" w:rsidRPr="00F44CBF">
        <w:rPr>
          <w:rFonts w:ascii="Times New Roman" w:hAnsi="Times New Roman"/>
          <w:sz w:val="24"/>
          <w:szCs w:val="24"/>
        </w:rPr>
        <w:t xml:space="preserve"> по согласованию с Заказчиком.</w:t>
      </w:r>
    </w:p>
    <w:p w:rsidR="00355AC4" w:rsidRPr="00355AC4" w:rsidRDefault="00355AC4" w:rsidP="00355AC4">
      <w:pPr>
        <w:tabs>
          <w:tab w:val="left" w:pos="426"/>
        </w:tabs>
        <w:jc w:val="both"/>
        <w:rPr>
          <w:sz w:val="16"/>
          <w:szCs w:val="16"/>
        </w:rPr>
      </w:pP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 xml:space="preserve">6. </w:t>
      </w:r>
      <w:r w:rsidRPr="005E4929">
        <w:rPr>
          <w:b/>
        </w:rPr>
        <w:t xml:space="preserve">Для выполнения работ </w:t>
      </w:r>
      <w:r>
        <w:rPr>
          <w:b/>
        </w:rPr>
        <w:t>исполнителем</w:t>
      </w:r>
      <w:r w:rsidRPr="005E4929">
        <w:rPr>
          <w:b/>
        </w:rPr>
        <w:t xml:space="preserve"> заказчик обеспечивает:</w:t>
      </w: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t xml:space="preserve">- допуск персонала </w:t>
      </w:r>
      <w:r w:rsidR="00777CD1">
        <w:t>исполнителя</w:t>
      </w:r>
      <w:r w:rsidRPr="0033706A">
        <w:t xml:space="preserve"> на рабочие места в течение всего срока </w:t>
      </w:r>
      <w:r w:rsidR="00ED7E24">
        <w:t>оказания услуг</w:t>
      </w:r>
      <w:r w:rsidRPr="0033706A">
        <w:t>;</w:t>
      </w: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t>- заводской, конструкторской документ</w:t>
      </w:r>
      <w:r>
        <w:t xml:space="preserve">ацией, паспортами оборудования </w:t>
      </w:r>
      <w:r w:rsidRPr="0033706A">
        <w:t>и т.п.;</w:t>
      </w:r>
    </w:p>
    <w:p w:rsidR="00355AC4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lastRenderedPageBreak/>
        <w:t>- документами на ранее выполненные ремонты оборудования, данными о его техническом состояни</w:t>
      </w:r>
      <w:r>
        <w:t>и и об отказах при эксплуатации</w:t>
      </w:r>
      <w:r w:rsidRPr="0033706A">
        <w:t>.</w:t>
      </w:r>
    </w:p>
    <w:p w:rsidR="00355AC4" w:rsidRPr="00355AC4" w:rsidRDefault="00355AC4" w:rsidP="004705F4">
      <w:pPr>
        <w:tabs>
          <w:tab w:val="left" w:pos="426"/>
        </w:tabs>
        <w:ind w:firstLine="709"/>
        <w:jc w:val="both"/>
        <w:rPr>
          <w:b/>
          <w:bCs/>
          <w:iCs/>
          <w:sz w:val="16"/>
          <w:szCs w:val="16"/>
          <w:lang w:val="x-none"/>
        </w:rPr>
      </w:pPr>
    </w:p>
    <w:p w:rsidR="004705F4" w:rsidRPr="004705F4" w:rsidRDefault="004705F4" w:rsidP="004705F4">
      <w:pPr>
        <w:tabs>
          <w:tab w:val="left" w:pos="426"/>
        </w:tabs>
        <w:ind w:firstLine="709"/>
        <w:jc w:val="both"/>
        <w:rPr>
          <w:b/>
          <w:bCs/>
          <w:iCs/>
          <w:lang w:val="x-none"/>
        </w:rPr>
      </w:pPr>
      <w:r w:rsidRPr="004705F4">
        <w:rPr>
          <w:b/>
          <w:bCs/>
          <w:iCs/>
          <w:lang w:val="x-none"/>
        </w:rPr>
        <w:t>Особенности производства работ на объекте Заказчика: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  <w:lang w:val="x-none"/>
        </w:rPr>
      </w:pPr>
      <w:r w:rsidRPr="004705F4">
        <w:rPr>
          <w:iCs/>
        </w:rPr>
        <w:t>У</w:t>
      </w:r>
      <w:r w:rsidRPr="004705F4">
        <w:rPr>
          <w:iCs/>
          <w:lang w:val="x-none"/>
        </w:rPr>
        <w:t>даленность от имеющейся транспортной инфраструктуры</w:t>
      </w:r>
      <w:r w:rsidRPr="004705F4">
        <w:rPr>
          <w:iCs/>
        </w:rPr>
        <w:t>: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>ГЭС-6 - ближайшая ж/д станция пгт. Никель 100 км., расстояние до г. Мурманск 300 км.;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>ГЭС-7 - ближайшая ж/д станция пгт. Никель 70 км., расстояние до г. Мурманск 270 км.;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>ГЭС-8 - ближайшая ж/д станция пгт. Никель 40 км., расстояние до г. Мурманск 220 км.;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Исполнителе.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Исполнитель обязан своими силами обеспечивать заправку ГСМ собственной техники и автотранспорта.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Оплата проживания на объектах КПГЭС</w:t>
      </w:r>
      <w:r>
        <w:rPr>
          <w:iCs/>
        </w:rPr>
        <w:t xml:space="preserve"> з</w:t>
      </w:r>
      <w:r w:rsidRPr="004705F4">
        <w:t>а безналичный расчёт при наличии гарантийного письма Исполнителя, в котором указывается:</w:t>
      </w:r>
    </w:p>
    <w:p w:rsidR="004705F4" w:rsidRP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  <w:rPr>
          <w:lang w:val="x-none"/>
        </w:rPr>
      </w:pPr>
      <w:r w:rsidRPr="004705F4">
        <w:t>реквизиты контрагента, в т.ч. почтовый адрес;</w:t>
      </w:r>
    </w:p>
    <w:p w:rsidR="004705F4" w:rsidRP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</w:pPr>
      <w:r w:rsidRPr="004705F4">
        <w:t>гарантия об оплате за проживание;</w:t>
      </w:r>
    </w:p>
    <w:p w:rsid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</w:pPr>
      <w:r w:rsidRPr="004705F4">
        <w:t xml:space="preserve">№ или предмет договора, по которому выполняются работы на объектах </w:t>
      </w:r>
      <w:r w:rsidR="00FE6503">
        <w:t>П</w:t>
      </w:r>
      <w:r w:rsidRPr="004705F4">
        <w:t>АО «ТГК-1».</w:t>
      </w:r>
    </w:p>
    <w:p w:rsidR="00D9731D" w:rsidRDefault="00D9731D" w:rsidP="00D9731D">
      <w:pPr>
        <w:tabs>
          <w:tab w:val="left" w:pos="851"/>
        </w:tabs>
        <w:jc w:val="both"/>
      </w:pPr>
    </w:p>
    <w:p w:rsidR="00D9731D" w:rsidRDefault="00D9731D" w:rsidP="00D9731D">
      <w:pPr>
        <w:tabs>
          <w:tab w:val="left" w:pos="851"/>
        </w:tabs>
        <w:jc w:val="both"/>
      </w:pPr>
    </w:p>
    <w:p w:rsidR="00D9731D" w:rsidRDefault="00D9731D" w:rsidP="00D9731D">
      <w:pPr>
        <w:tabs>
          <w:tab w:val="left" w:pos="851"/>
        </w:tabs>
        <w:jc w:val="both"/>
      </w:pPr>
    </w:p>
    <w:p w:rsidR="00D9731D" w:rsidRDefault="00D9731D" w:rsidP="00D9731D">
      <w:pPr>
        <w:tabs>
          <w:tab w:val="left" w:pos="851"/>
        </w:tabs>
        <w:jc w:val="both"/>
      </w:pPr>
      <w:bookmarkStart w:id="5" w:name="_GoBack"/>
      <w:bookmarkEnd w:id="5"/>
    </w:p>
    <w:sectPr w:rsidR="00D9731D" w:rsidSect="00D9731D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25" w:rsidRDefault="003C6925" w:rsidP="008F6900">
      <w:r>
        <w:separator/>
      </w:r>
    </w:p>
  </w:endnote>
  <w:endnote w:type="continuationSeparator" w:id="0">
    <w:p w:rsidR="003C6925" w:rsidRDefault="003C6925" w:rsidP="008F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25" w:rsidRDefault="003C6925" w:rsidP="008F6900">
      <w:r>
        <w:separator/>
      </w:r>
    </w:p>
  </w:footnote>
  <w:footnote w:type="continuationSeparator" w:id="0">
    <w:p w:rsidR="003C6925" w:rsidRDefault="003C6925" w:rsidP="008F6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11411"/>
    <w:multiLevelType w:val="multilevel"/>
    <w:tmpl w:val="2F6A5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F36575"/>
    <w:multiLevelType w:val="hybridMultilevel"/>
    <w:tmpl w:val="FF2E3B8E"/>
    <w:lvl w:ilvl="0" w:tplc="F976EDA2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3E62"/>
    <w:multiLevelType w:val="multilevel"/>
    <w:tmpl w:val="EECA7BF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5255C5A"/>
    <w:multiLevelType w:val="hybridMultilevel"/>
    <w:tmpl w:val="3198E9F0"/>
    <w:lvl w:ilvl="0" w:tplc="22F4394E">
      <w:start w:val="1"/>
      <w:numFmt w:val="decimal"/>
      <w:lvlText w:val="2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DA44EDF"/>
    <w:multiLevelType w:val="multilevel"/>
    <w:tmpl w:val="7A8CAF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5377D9"/>
    <w:multiLevelType w:val="hybridMultilevel"/>
    <w:tmpl w:val="690EBB12"/>
    <w:lvl w:ilvl="0" w:tplc="7A9298D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741C4"/>
    <w:multiLevelType w:val="multilevel"/>
    <w:tmpl w:val="9F9254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60" w:hanging="36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320" w:hanging="611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2AB64CE4"/>
    <w:multiLevelType w:val="hybridMultilevel"/>
    <w:tmpl w:val="9A44B3C6"/>
    <w:lvl w:ilvl="0" w:tplc="2F02BFF4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D718B6"/>
    <w:multiLevelType w:val="multilevel"/>
    <w:tmpl w:val="7F22C6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E545FA"/>
    <w:multiLevelType w:val="multilevel"/>
    <w:tmpl w:val="93A8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F8E5A2D"/>
    <w:multiLevelType w:val="hybridMultilevel"/>
    <w:tmpl w:val="0A687CDC"/>
    <w:lvl w:ilvl="0" w:tplc="5044CC80">
      <w:start w:val="1"/>
      <w:numFmt w:val="decimal"/>
      <w:lvlText w:val="5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17" w15:restartNumberingAfterBreak="0">
    <w:nsid w:val="4A0D14F8"/>
    <w:multiLevelType w:val="multilevel"/>
    <w:tmpl w:val="886E461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72150B"/>
    <w:multiLevelType w:val="hybridMultilevel"/>
    <w:tmpl w:val="A218F4C8"/>
    <w:lvl w:ilvl="0" w:tplc="54E2B32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B2702"/>
    <w:multiLevelType w:val="hybridMultilevel"/>
    <w:tmpl w:val="5C500550"/>
    <w:lvl w:ilvl="0" w:tplc="D5D031D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741E2C"/>
    <w:multiLevelType w:val="hybridMultilevel"/>
    <w:tmpl w:val="875C4592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357278"/>
    <w:multiLevelType w:val="hybridMultilevel"/>
    <w:tmpl w:val="390C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91653"/>
    <w:multiLevelType w:val="hybridMultilevel"/>
    <w:tmpl w:val="130E3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514D1"/>
    <w:multiLevelType w:val="hybridMultilevel"/>
    <w:tmpl w:val="AA02AD7C"/>
    <w:lvl w:ilvl="0" w:tplc="34AC0C86">
      <w:start w:val="1"/>
      <w:numFmt w:val="decimal"/>
      <w:lvlText w:val="5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83182"/>
    <w:multiLevelType w:val="hybridMultilevel"/>
    <w:tmpl w:val="262CD950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00C7B"/>
    <w:multiLevelType w:val="hybridMultilevel"/>
    <w:tmpl w:val="71AA14CA"/>
    <w:lvl w:ilvl="0" w:tplc="CAF479AE">
      <w:start w:val="1"/>
      <w:numFmt w:val="decimal"/>
      <w:lvlText w:val="4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68140277"/>
    <w:multiLevelType w:val="hybridMultilevel"/>
    <w:tmpl w:val="7EF88D2C"/>
    <w:lvl w:ilvl="0" w:tplc="63FE6D98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C0714D1"/>
    <w:multiLevelType w:val="hybridMultilevel"/>
    <w:tmpl w:val="B5BA16D4"/>
    <w:lvl w:ilvl="0" w:tplc="63FE6D98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F51DA"/>
    <w:multiLevelType w:val="multilevel"/>
    <w:tmpl w:val="C48E26B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2.2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B60E9"/>
    <w:multiLevelType w:val="hybridMultilevel"/>
    <w:tmpl w:val="1AEAD958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BF2571"/>
    <w:multiLevelType w:val="hybridMultilevel"/>
    <w:tmpl w:val="0CFA3364"/>
    <w:lvl w:ilvl="0" w:tplc="960E0EB8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24"/>
  </w:num>
  <w:num w:numId="7">
    <w:abstractNumId w:val="16"/>
  </w:num>
  <w:num w:numId="8">
    <w:abstractNumId w:val="18"/>
  </w:num>
  <w:num w:numId="9">
    <w:abstractNumId w:val="11"/>
  </w:num>
  <w:num w:numId="10">
    <w:abstractNumId w:val="30"/>
  </w:num>
  <w:num w:numId="11">
    <w:abstractNumId w:val="6"/>
  </w:num>
  <w:num w:numId="12">
    <w:abstractNumId w:val="17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  <w:num w:numId="17">
    <w:abstractNumId w:val="27"/>
  </w:num>
  <w:num w:numId="18">
    <w:abstractNumId w:val="9"/>
  </w:num>
  <w:num w:numId="19">
    <w:abstractNumId w:val="15"/>
  </w:num>
  <w:num w:numId="20">
    <w:abstractNumId w:val="22"/>
  </w:num>
  <w:num w:numId="21">
    <w:abstractNumId w:val="34"/>
  </w:num>
  <w:num w:numId="22">
    <w:abstractNumId w:val="21"/>
  </w:num>
  <w:num w:numId="23">
    <w:abstractNumId w:val="23"/>
  </w:num>
  <w:num w:numId="24">
    <w:abstractNumId w:val="32"/>
  </w:num>
  <w:num w:numId="25">
    <w:abstractNumId w:val="35"/>
  </w:num>
  <w:num w:numId="26">
    <w:abstractNumId w:val="19"/>
  </w:num>
  <w:num w:numId="27">
    <w:abstractNumId w:val="25"/>
  </w:num>
  <w:num w:numId="28">
    <w:abstractNumId w:val="29"/>
  </w:num>
  <w:num w:numId="29">
    <w:abstractNumId w:val="0"/>
  </w:num>
  <w:num w:numId="30">
    <w:abstractNumId w:val="20"/>
  </w:num>
  <w:num w:numId="31">
    <w:abstractNumId w:val="10"/>
  </w:num>
  <w:num w:numId="32">
    <w:abstractNumId w:val="31"/>
  </w:num>
  <w:num w:numId="33">
    <w:abstractNumId w:val="2"/>
  </w:num>
  <w:num w:numId="34">
    <w:abstractNumId w:val="28"/>
  </w:num>
  <w:num w:numId="35">
    <w:abstractNumId w:val="33"/>
  </w:num>
  <w:num w:numId="36">
    <w:abstractNumId w:val="1"/>
  </w:num>
  <w:num w:numId="3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A67"/>
    <w:rsid w:val="00011312"/>
    <w:rsid w:val="00031EF5"/>
    <w:rsid w:val="00034F9E"/>
    <w:rsid w:val="00043716"/>
    <w:rsid w:val="00043984"/>
    <w:rsid w:val="00045D0F"/>
    <w:rsid w:val="00086DEE"/>
    <w:rsid w:val="000A377C"/>
    <w:rsid w:val="000A6769"/>
    <w:rsid w:val="000B1205"/>
    <w:rsid w:val="000B47D6"/>
    <w:rsid w:val="000B7E6B"/>
    <w:rsid w:val="000D164A"/>
    <w:rsid w:val="000D2C23"/>
    <w:rsid w:val="000E08B4"/>
    <w:rsid w:val="000E5B02"/>
    <w:rsid w:val="000F1C6C"/>
    <w:rsid w:val="000F702E"/>
    <w:rsid w:val="0010315B"/>
    <w:rsid w:val="001034EF"/>
    <w:rsid w:val="00106A44"/>
    <w:rsid w:val="00111BFB"/>
    <w:rsid w:val="00131890"/>
    <w:rsid w:val="001358A7"/>
    <w:rsid w:val="001447D0"/>
    <w:rsid w:val="001536A7"/>
    <w:rsid w:val="00156A96"/>
    <w:rsid w:val="00156EEE"/>
    <w:rsid w:val="00161799"/>
    <w:rsid w:val="00161D67"/>
    <w:rsid w:val="00161FBB"/>
    <w:rsid w:val="00171D59"/>
    <w:rsid w:val="00174676"/>
    <w:rsid w:val="001774B9"/>
    <w:rsid w:val="0018558B"/>
    <w:rsid w:val="00190C2C"/>
    <w:rsid w:val="0019113E"/>
    <w:rsid w:val="001A1FAB"/>
    <w:rsid w:val="001B06CE"/>
    <w:rsid w:val="001C401F"/>
    <w:rsid w:val="001D5D4A"/>
    <w:rsid w:val="001D6832"/>
    <w:rsid w:val="001E1817"/>
    <w:rsid w:val="001E3A3E"/>
    <w:rsid w:val="001E6B2D"/>
    <w:rsid w:val="001E6C7D"/>
    <w:rsid w:val="001F2B04"/>
    <w:rsid w:val="001F4713"/>
    <w:rsid w:val="001F4735"/>
    <w:rsid w:val="001F7A67"/>
    <w:rsid w:val="00204402"/>
    <w:rsid w:val="002106ED"/>
    <w:rsid w:val="00212B6F"/>
    <w:rsid w:val="00224805"/>
    <w:rsid w:val="0022515A"/>
    <w:rsid w:val="0023375A"/>
    <w:rsid w:val="002405A6"/>
    <w:rsid w:val="00240D23"/>
    <w:rsid w:val="00255C06"/>
    <w:rsid w:val="00265BF6"/>
    <w:rsid w:val="00266DE7"/>
    <w:rsid w:val="00273D03"/>
    <w:rsid w:val="00275E08"/>
    <w:rsid w:val="002774B0"/>
    <w:rsid w:val="002A6FEC"/>
    <w:rsid w:val="002B0B99"/>
    <w:rsid w:val="002B495C"/>
    <w:rsid w:val="002C3711"/>
    <w:rsid w:val="002C4629"/>
    <w:rsid w:val="002D064C"/>
    <w:rsid w:val="002D22E7"/>
    <w:rsid w:val="002D38FD"/>
    <w:rsid w:val="002D6D25"/>
    <w:rsid w:val="00305836"/>
    <w:rsid w:val="0030788E"/>
    <w:rsid w:val="00332A45"/>
    <w:rsid w:val="003334E7"/>
    <w:rsid w:val="0033443F"/>
    <w:rsid w:val="00337263"/>
    <w:rsid w:val="00355AC4"/>
    <w:rsid w:val="00360624"/>
    <w:rsid w:val="00360BCF"/>
    <w:rsid w:val="00361A6F"/>
    <w:rsid w:val="003631F8"/>
    <w:rsid w:val="00365A3B"/>
    <w:rsid w:val="003668EF"/>
    <w:rsid w:val="00381C7E"/>
    <w:rsid w:val="003847F2"/>
    <w:rsid w:val="0039200A"/>
    <w:rsid w:val="0039463E"/>
    <w:rsid w:val="003A1DA2"/>
    <w:rsid w:val="003A39B8"/>
    <w:rsid w:val="003B11BD"/>
    <w:rsid w:val="003C0D31"/>
    <w:rsid w:val="003C6925"/>
    <w:rsid w:val="003E3050"/>
    <w:rsid w:val="003E73E7"/>
    <w:rsid w:val="003F03F2"/>
    <w:rsid w:val="003F051A"/>
    <w:rsid w:val="003F1304"/>
    <w:rsid w:val="003F1574"/>
    <w:rsid w:val="003F5520"/>
    <w:rsid w:val="0040017B"/>
    <w:rsid w:val="00403726"/>
    <w:rsid w:val="00426498"/>
    <w:rsid w:val="00426DDF"/>
    <w:rsid w:val="00440E30"/>
    <w:rsid w:val="004546BA"/>
    <w:rsid w:val="00457E86"/>
    <w:rsid w:val="00466B28"/>
    <w:rsid w:val="00467BF6"/>
    <w:rsid w:val="004705F4"/>
    <w:rsid w:val="004747F5"/>
    <w:rsid w:val="004763AD"/>
    <w:rsid w:val="004800D1"/>
    <w:rsid w:val="0048674E"/>
    <w:rsid w:val="00494B94"/>
    <w:rsid w:val="004B3C7C"/>
    <w:rsid w:val="004B4A8D"/>
    <w:rsid w:val="004D5687"/>
    <w:rsid w:val="004D5EBF"/>
    <w:rsid w:val="004E4590"/>
    <w:rsid w:val="004F06DA"/>
    <w:rsid w:val="004F1E91"/>
    <w:rsid w:val="004F47F3"/>
    <w:rsid w:val="004F6CE0"/>
    <w:rsid w:val="00506811"/>
    <w:rsid w:val="00507DE0"/>
    <w:rsid w:val="00522185"/>
    <w:rsid w:val="00522D40"/>
    <w:rsid w:val="005258EA"/>
    <w:rsid w:val="005424CD"/>
    <w:rsid w:val="00545909"/>
    <w:rsid w:val="005657F7"/>
    <w:rsid w:val="00565AE1"/>
    <w:rsid w:val="00584DCF"/>
    <w:rsid w:val="005908D9"/>
    <w:rsid w:val="005911B3"/>
    <w:rsid w:val="005A13C6"/>
    <w:rsid w:val="005A2485"/>
    <w:rsid w:val="005A730B"/>
    <w:rsid w:val="005B3D1D"/>
    <w:rsid w:val="005D18F9"/>
    <w:rsid w:val="005D59E7"/>
    <w:rsid w:val="005F2E9B"/>
    <w:rsid w:val="005F3935"/>
    <w:rsid w:val="00604965"/>
    <w:rsid w:val="006111F1"/>
    <w:rsid w:val="0061308F"/>
    <w:rsid w:val="00623886"/>
    <w:rsid w:val="00627EAF"/>
    <w:rsid w:val="00632577"/>
    <w:rsid w:val="00634E5F"/>
    <w:rsid w:val="006464F8"/>
    <w:rsid w:val="00655404"/>
    <w:rsid w:val="00663FC5"/>
    <w:rsid w:val="006641A3"/>
    <w:rsid w:val="00664788"/>
    <w:rsid w:val="0066608D"/>
    <w:rsid w:val="00682FFF"/>
    <w:rsid w:val="006849F4"/>
    <w:rsid w:val="00695260"/>
    <w:rsid w:val="006A1073"/>
    <w:rsid w:val="006A6EAB"/>
    <w:rsid w:val="006B1F8E"/>
    <w:rsid w:val="006C2EA0"/>
    <w:rsid w:val="006D7638"/>
    <w:rsid w:val="006E0069"/>
    <w:rsid w:val="006E7236"/>
    <w:rsid w:val="006F7050"/>
    <w:rsid w:val="00705CD9"/>
    <w:rsid w:val="00706AA8"/>
    <w:rsid w:val="00711326"/>
    <w:rsid w:val="00712227"/>
    <w:rsid w:val="00714DE8"/>
    <w:rsid w:val="007157CD"/>
    <w:rsid w:val="00716B7C"/>
    <w:rsid w:val="007208E5"/>
    <w:rsid w:val="00726B72"/>
    <w:rsid w:val="00731AB2"/>
    <w:rsid w:val="007349D9"/>
    <w:rsid w:val="0074363A"/>
    <w:rsid w:val="007437A4"/>
    <w:rsid w:val="00744BDB"/>
    <w:rsid w:val="00747D88"/>
    <w:rsid w:val="007531BA"/>
    <w:rsid w:val="0075385D"/>
    <w:rsid w:val="00760960"/>
    <w:rsid w:val="00764F2D"/>
    <w:rsid w:val="00777CD1"/>
    <w:rsid w:val="007944F5"/>
    <w:rsid w:val="00797107"/>
    <w:rsid w:val="007A262F"/>
    <w:rsid w:val="007A36BB"/>
    <w:rsid w:val="007A37D2"/>
    <w:rsid w:val="007B17AB"/>
    <w:rsid w:val="007B6657"/>
    <w:rsid w:val="007C31FE"/>
    <w:rsid w:val="007C35C1"/>
    <w:rsid w:val="007D09F6"/>
    <w:rsid w:val="007E5537"/>
    <w:rsid w:val="007E69AC"/>
    <w:rsid w:val="00802290"/>
    <w:rsid w:val="00823F68"/>
    <w:rsid w:val="00827129"/>
    <w:rsid w:val="00831EA7"/>
    <w:rsid w:val="008320B3"/>
    <w:rsid w:val="0083751A"/>
    <w:rsid w:val="00842A8B"/>
    <w:rsid w:val="00844906"/>
    <w:rsid w:val="00850690"/>
    <w:rsid w:val="00851CCF"/>
    <w:rsid w:val="00853775"/>
    <w:rsid w:val="00853CB5"/>
    <w:rsid w:val="00855A0D"/>
    <w:rsid w:val="0086242E"/>
    <w:rsid w:val="0087337E"/>
    <w:rsid w:val="008814A1"/>
    <w:rsid w:val="00883273"/>
    <w:rsid w:val="00896FE4"/>
    <w:rsid w:val="008A7F94"/>
    <w:rsid w:val="008B5332"/>
    <w:rsid w:val="008D5390"/>
    <w:rsid w:val="008E15A8"/>
    <w:rsid w:val="008E3004"/>
    <w:rsid w:val="008E5853"/>
    <w:rsid w:val="008F6900"/>
    <w:rsid w:val="00907FC7"/>
    <w:rsid w:val="00910666"/>
    <w:rsid w:val="0093368F"/>
    <w:rsid w:val="00937931"/>
    <w:rsid w:val="00937FDC"/>
    <w:rsid w:val="0094040E"/>
    <w:rsid w:val="009460F2"/>
    <w:rsid w:val="009526D7"/>
    <w:rsid w:val="00986662"/>
    <w:rsid w:val="0099071D"/>
    <w:rsid w:val="00991C84"/>
    <w:rsid w:val="00994C88"/>
    <w:rsid w:val="009A1087"/>
    <w:rsid w:val="009A58F9"/>
    <w:rsid w:val="009B26E6"/>
    <w:rsid w:val="009B3E80"/>
    <w:rsid w:val="009D29FE"/>
    <w:rsid w:val="009D63D4"/>
    <w:rsid w:val="009E064E"/>
    <w:rsid w:val="009E51DA"/>
    <w:rsid w:val="009E655E"/>
    <w:rsid w:val="009F2C5D"/>
    <w:rsid w:val="00A03241"/>
    <w:rsid w:val="00A1002E"/>
    <w:rsid w:val="00A11B91"/>
    <w:rsid w:val="00A137DC"/>
    <w:rsid w:val="00A14A96"/>
    <w:rsid w:val="00A16D81"/>
    <w:rsid w:val="00A17047"/>
    <w:rsid w:val="00A31D42"/>
    <w:rsid w:val="00A321AD"/>
    <w:rsid w:val="00A33FF0"/>
    <w:rsid w:val="00A347D1"/>
    <w:rsid w:val="00A36CC7"/>
    <w:rsid w:val="00A4297A"/>
    <w:rsid w:val="00A516A7"/>
    <w:rsid w:val="00A564F8"/>
    <w:rsid w:val="00A6355E"/>
    <w:rsid w:val="00A65628"/>
    <w:rsid w:val="00A7406B"/>
    <w:rsid w:val="00A74C5C"/>
    <w:rsid w:val="00A847FF"/>
    <w:rsid w:val="00A8639D"/>
    <w:rsid w:val="00A926FB"/>
    <w:rsid w:val="00A97B0A"/>
    <w:rsid w:val="00AA1E52"/>
    <w:rsid w:val="00AC1E30"/>
    <w:rsid w:val="00AC49BE"/>
    <w:rsid w:val="00AE001E"/>
    <w:rsid w:val="00AE25BE"/>
    <w:rsid w:val="00AE7615"/>
    <w:rsid w:val="00AF5CFC"/>
    <w:rsid w:val="00AF6782"/>
    <w:rsid w:val="00B05A7D"/>
    <w:rsid w:val="00B07DE4"/>
    <w:rsid w:val="00B208A7"/>
    <w:rsid w:val="00B223FF"/>
    <w:rsid w:val="00B231D7"/>
    <w:rsid w:val="00B24846"/>
    <w:rsid w:val="00B2711F"/>
    <w:rsid w:val="00B27D7B"/>
    <w:rsid w:val="00B30840"/>
    <w:rsid w:val="00B37B27"/>
    <w:rsid w:val="00B37B7E"/>
    <w:rsid w:val="00B40DDC"/>
    <w:rsid w:val="00B41010"/>
    <w:rsid w:val="00B42E96"/>
    <w:rsid w:val="00B4495A"/>
    <w:rsid w:val="00B44ECF"/>
    <w:rsid w:val="00B47588"/>
    <w:rsid w:val="00B523A9"/>
    <w:rsid w:val="00B55E9A"/>
    <w:rsid w:val="00B57EA4"/>
    <w:rsid w:val="00B6485F"/>
    <w:rsid w:val="00B71A50"/>
    <w:rsid w:val="00B74999"/>
    <w:rsid w:val="00B85D97"/>
    <w:rsid w:val="00B87921"/>
    <w:rsid w:val="00B91324"/>
    <w:rsid w:val="00BA161A"/>
    <w:rsid w:val="00BA4A59"/>
    <w:rsid w:val="00BC440F"/>
    <w:rsid w:val="00BC7499"/>
    <w:rsid w:val="00BD191C"/>
    <w:rsid w:val="00BD2369"/>
    <w:rsid w:val="00BD4820"/>
    <w:rsid w:val="00BD59CF"/>
    <w:rsid w:val="00BF1586"/>
    <w:rsid w:val="00BF333E"/>
    <w:rsid w:val="00C027F9"/>
    <w:rsid w:val="00C10052"/>
    <w:rsid w:val="00C149FA"/>
    <w:rsid w:val="00C2048B"/>
    <w:rsid w:val="00C260E6"/>
    <w:rsid w:val="00C26693"/>
    <w:rsid w:val="00C26774"/>
    <w:rsid w:val="00C26ADB"/>
    <w:rsid w:val="00C32566"/>
    <w:rsid w:val="00C40572"/>
    <w:rsid w:val="00C53088"/>
    <w:rsid w:val="00C56E1E"/>
    <w:rsid w:val="00C626FC"/>
    <w:rsid w:val="00C646BE"/>
    <w:rsid w:val="00C704F9"/>
    <w:rsid w:val="00C72F30"/>
    <w:rsid w:val="00C80C29"/>
    <w:rsid w:val="00C95431"/>
    <w:rsid w:val="00CA2ECE"/>
    <w:rsid w:val="00CA30C7"/>
    <w:rsid w:val="00CA4603"/>
    <w:rsid w:val="00CB4ECD"/>
    <w:rsid w:val="00CB5B09"/>
    <w:rsid w:val="00CC626D"/>
    <w:rsid w:val="00CC6C7A"/>
    <w:rsid w:val="00CD5DDF"/>
    <w:rsid w:val="00CE7DF4"/>
    <w:rsid w:val="00CF041D"/>
    <w:rsid w:val="00CF354E"/>
    <w:rsid w:val="00CF4AEE"/>
    <w:rsid w:val="00D05C5B"/>
    <w:rsid w:val="00D0746D"/>
    <w:rsid w:val="00D22067"/>
    <w:rsid w:val="00D3266C"/>
    <w:rsid w:val="00D3613D"/>
    <w:rsid w:val="00D45192"/>
    <w:rsid w:val="00D54021"/>
    <w:rsid w:val="00D669E2"/>
    <w:rsid w:val="00D70832"/>
    <w:rsid w:val="00D7361D"/>
    <w:rsid w:val="00D75D1E"/>
    <w:rsid w:val="00D82C1F"/>
    <w:rsid w:val="00D9731D"/>
    <w:rsid w:val="00DA298E"/>
    <w:rsid w:val="00DA2CF1"/>
    <w:rsid w:val="00DB7471"/>
    <w:rsid w:val="00DC16B3"/>
    <w:rsid w:val="00DD7637"/>
    <w:rsid w:val="00DE6DA2"/>
    <w:rsid w:val="00DF164C"/>
    <w:rsid w:val="00DF2834"/>
    <w:rsid w:val="00E0315E"/>
    <w:rsid w:val="00E17C2F"/>
    <w:rsid w:val="00E243D8"/>
    <w:rsid w:val="00E2503B"/>
    <w:rsid w:val="00E25816"/>
    <w:rsid w:val="00E30906"/>
    <w:rsid w:val="00E33E4A"/>
    <w:rsid w:val="00E40EAD"/>
    <w:rsid w:val="00E50E74"/>
    <w:rsid w:val="00E77A35"/>
    <w:rsid w:val="00E77FE8"/>
    <w:rsid w:val="00E93B4D"/>
    <w:rsid w:val="00E974E5"/>
    <w:rsid w:val="00EA267B"/>
    <w:rsid w:val="00EC179B"/>
    <w:rsid w:val="00ED094F"/>
    <w:rsid w:val="00ED7E24"/>
    <w:rsid w:val="00EE6EE2"/>
    <w:rsid w:val="00EF2EF0"/>
    <w:rsid w:val="00EF76AD"/>
    <w:rsid w:val="00F0055E"/>
    <w:rsid w:val="00F00F59"/>
    <w:rsid w:val="00F116BA"/>
    <w:rsid w:val="00F25C57"/>
    <w:rsid w:val="00F26728"/>
    <w:rsid w:val="00F37C6E"/>
    <w:rsid w:val="00F40F5A"/>
    <w:rsid w:val="00F4179E"/>
    <w:rsid w:val="00F41C22"/>
    <w:rsid w:val="00F41F87"/>
    <w:rsid w:val="00F43454"/>
    <w:rsid w:val="00F44CBF"/>
    <w:rsid w:val="00F46DE2"/>
    <w:rsid w:val="00F57E3F"/>
    <w:rsid w:val="00F87562"/>
    <w:rsid w:val="00FA6A0E"/>
    <w:rsid w:val="00FB3D50"/>
    <w:rsid w:val="00FC06D3"/>
    <w:rsid w:val="00FD30BC"/>
    <w:rsid w:val="00FE4EA9"/>
    <w:rsid w:val="00FE6503"/>
    <w:rsid w:val="00FE779E"/>
    <w:rsid w:val="00FE79CE"/>
    <w:rsid w:val="00F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2E1777-6ED1-4574-A270-E8FA53FB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B6F"/>
    <w:rPr>
      <w:sz w:val="24"/>
      <w:szCs w:val="24"/>
    </w:rPr>
  </w:style>
  <w:style w:type="paragraph" w:styleId="1">
    <w:name w:val="heading 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right"/>
      <w:outlineLvl w:val="0"/>
    </w:pPr>
    <w:rPr>
      <w:b/>
      <w:bCs/>
      <w:color w:val="323232"/>
      <w:spacing w:val="-13"/>
    </w:rPr>
  </w:style>
  <w:style w:type="paragraph" w:styleId="2">
    <w:name w:val="heading 2"/>
    <w:aliases w:val="Заголовок 2 Знак,21,22,23,24,25,211,221,231,26,212,222,232,27,213,223,233,28,214,224,234,241,251,2111,2211,2311,261,2121,2221,2321,271,2131,2231,233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center"/>
      <w:outlineLvl w:val="1"/>
    </w:pPr>
    <w:rPr>
      <w:b/>
      <w:bCs/>
      <w:color w:val="323232"/>
      <w:spacing w:val="3"/>
    </w:rPr>
  </w:style>
  <w:style w:type="paragraph" w:styleId="7">
    <w:name w:val="heading 7"/>
    <w:basedOn w:val="a"/>
    <w:next w:val="a"/>
    <w:link w:val="70"/>
    <w:uiPriority w:val="9"/>
    <w:qFormat/>
    <w:rsid w:val="00BF158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B3D1D"/>
    <w:pPr>
      <w:jc w:val="center"/>
    </w:pPr>
  </w:style>
  <w:style w:type="paragraph" w:styleId="20">
    <w:name w:val="Body Text 2"/>
    <w:basedOn w:val="a"/>
    <w:semiHidden/>
    <w:rsid w:val="005B3D1D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a4">
    <w:name w:val="Body Text Indent"/>
    <w:basedOn w:val="a"/>
    <w:rsid w:val="005B3D1D"/>
    <w:pPr>
      <w:shd w:val="clear" w:color="auto" w:fill="FFFFFF"/>
      <w:spacing w:line="274" w:lineRule="exact"/>
      <w:ind w:left="754"/>
    </w:pPr>
    <w:rPr>
      <w:color w:val="000000"/>
      <w:spacing w:val="2"/>
    </w:rPr>
  </w:style>
  <w:style w:type="paragraph" w:customStyle="1" w:styleId="a5">
    <w:name w:val="Подпункт"/>
    <w:basedOn w:val="a"/>
    <w:rsid w:val="005B3D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B3D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5B3D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5B3D1D"/>
    <w:pPr>
      <w:ind w:left="360"/>
      <w:jc w:val="center"/>
    </w:pPr>
    <w:rPr>
      <w:b/>
    </w:rPr>
  </w:style>
  <w:style w:type="paragraph" w:styleId="a7">
    <w:name w:val="Title"/>
    <w:basedOn w:val="a"/>
    <w:qFormat/>
    <w:rsid w:val="005B3D1D"/>
    <w:pPr>
      <w:jc w:val="center"/>
    </w:pPr>
    <w:rPr>
      <w:b/>
      <w:szCs w:val="20"/>
    </w:rPr>
  </w:style>
  <w:style w:type="character" w:customStyle="1" w:styleId="70">
    <w:name w:val="Заголовок 7 Знак"/>
    <w:link w:val="7"/>
    <w:uiPriority w:val="9"/>
    <w:semiHidden/>
    <w:rsid w:val="00BF158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semiHidden/>
    <w:rsid w:val="00BF1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rsid w:val="00BF1586"/>
    <w:rPr>
      <w:sz w:val="24"/>
      <w:szCs w:val="24"/>
    </w:rPr>
  </w:style>
  <w:style w:type="character" w:styleId="aa">
    <w:name w:val="annotation reference"/>
    <w:semiHidden/>
    <w:rsid w:val="005258EA"/>
    <w:rPr>
      <w:sz w:val="16"/>
      <w:szCs w:val="16"/>
    </w:rPr>
  </w:style>
  <w:style w:type="paragraph" w:styleId="ab">
    <w:name w:val="annotation text"/>
    <w:basedOn w:val="a"/>
    <w:semiHidden/>
    <w:rsid w:val="005258EA"/>
    <w:rPr>
      <w:sz w:val="20"/>
      <w:szCs w:val="20"/>
    </w:rPr>
  </w:style>
  <w:style w:type="paragraph" w:styleId="ac">
    <w:name w:val="annotation subject"/>
    <w:basedOn w:val="ab"/>
    <w:next w:val="ab"/>
    <w:semiHidden/>
    <w:rsid w:val="005258EA"/>
    <w:rPr>
      <w:b/>
      <w:bCs/>
    </w:rPr>
  </w:style>
  <w:style w:type="paragraph" w:styleId="ad">
    <w:name w:val="Balloon Text"/>
    <w:basedOn w:val="a"/>
    <w:semiHidden/>
    <w:rsid w:val="005258EA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65628"/>
    <w:rPr>
      <w:sz w:val="24"/>
      <w:szCs w:val="24"/>
    </w:rPr>
  </w:style>
  <w:style w:type="paragraph" w:customStyle="1" w:styleId="af">
    <w:name w:val="Знак"/>
    <w:basedOn w:val="a"/>
    <w:rsid w:val="00DF28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8F6900"/>
    <w:pPr>
      <w:widowControl w:val="0"/>
      <w:spacing w:line="300" w:lineRule="auto"/>
      <w:ind w:left="600"/>
    </w:pPr>
    <w:rPr>
      <w:snapToGrid w:val="0"/>
      <w:sz w:val="28"/>
    </w:rPr>
  </w:style>
  <w:style w:type="paragraph" w:styleId="af0">
    <w:name w:val="footnote text"/>
    <w:basedOn w:val="a"/>
    <w:link w:val="af1"/>
    <w:semiHidden/>
    <w:rsid w:val="008F6900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8F6900"/>
  </w:style>
  <w:style w:type="character" w:styleId="af2">
    <w:name w:val="footnote reference"/>
    <w:semiHidden/>
    <w:rsid w:val="008F6900"/>
    <w:rPr>
      <w:vertAlign w:val="superscript"/>
    </w:rPr>
  </w:style>
  <w:style w:type="table" w:styleId="af3">
    <w:name w:val="Table Grid"/>
    <w:basedOn w:val="a1"/>
    <w:uiPriority w:val="59"/>
    <w:rsid w:val="008F69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Обычный1"/>
    <w:rsid w:val="00EA267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3">
    <w:name w:val="Пункт-3"/>
    <w:basedOn w:val="a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link w:val="-41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156A96"/>
    <w:rPr>
      <w:snapToGrid w:val="0"/>
      <w:sz w:val="28"/>
    </w:rPr>
  </w:style>
  <w:style w:type="paragraph" w:customStyle="1" w:styleId="-5">
    <w:name w:val="Пункт-5"/>
    <w:basedOn w:val="a"/>
    <w:rsid w:val="00156A9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rsid w:val="00156A96"/>
    <w:pPr>
      <w:tabs>
        <w:tab w:val="num" w:pos="1827"/>
      </w:tabs>
      <w:ind w:left="1827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"/>
    <w:rsid w:val="00156A96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paragraph" w:styleId="af4">
    <w:name w:val="caption"/>
    <w:basedOn w:val="a"/>
    <w:next w:val="a"/>
    <w:qFormat/>
    <w:rsid w:val="00F41F87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af5">
    <w:name w:val="Пункт"/>
    <w:basedOn w:val="a"/>
    <w:link w:val="12"/>
    <w:rsid w:val="0075385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12">
    <w:name w:val="Пункт Знак1"/>
    <w:link w:val="af5"/>
    <w:rsid w:val="0075385D"/>
    <w:rPr>
      <w:sz w:val="28"/>
      <w:szCs w:val="28"/>
    </w:rPr>
  </w:style>
  <w:style w:type="paragraph" w:styleId="af6">
    <w:name w:val="Plain Text"/>
    <w:basedOn w:val="a"/>
    <w:link w:val="af7"/>
    <w:uiPriority w:val="99"/>
    <w:rsid w:val="00F0055E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F0055E"/>
    <w:rPr>
      <w:rFonts w:ascii="Courier New" w:hAnsi="Courier New" w:cs="Courier New"/>
    </w:rPr>
  </w:style>
  <w:style w:type="paragraph" w:styleId="af8">
    <w:name w:val="List Paragraph"/>
    <w:basedOn w:val="a"/>
    <w:uiPriority w:val="34"/>
    <w:qFormat/>
    <w:rsid w:val="00045D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49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5AC41-B9CA-437C-8799-7430461E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1854</Words>
  <Characters>13124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КНГЭС</Company>
  <LinksUpToDate>false</LinksUpToDate>
  <CharactersWithSpaces>14949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логинов</dc:creator>
  <cp:keywords/>
  <dc:description/>
  <cp:lastModifiedBy>Штагер Татьяна Николаевна</cp:lastModifiedBy>
  <cp:revision>2</cp:revision>
  <cp:lastPrinted>2016-08-19T05:48:00Z</cp:lastPrinted>
  <dcterms:created xsi:type="dcterms:W3CDTF">2016-08-19T05:57:00Z</dcterms:created>
  <dcterms:modified xsi:type="dcterms:W3CDTF">2016-08-19T05:57:00Z</dcterms:modified>
</cp:coreProperties>
</file>